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2625A" w14:textId="396A4BDD" w:rsidR="00A215C5" w:rsidRPr="006C362D" w:rsidRDefault="00A215C5" w:rsidP="00837085">
      <w:pPr>
        <w:pStyle w:val="Nagwek1"/>
        <w:rPr>
          <w:rFonts w:ascii="Arial" w:hAnsi="Arial" w:cs="Arial"/>
          <w:b/>
          <w:bCs/>
          <w:color w:val="auto"/>
          <w:szCs w:val="24"/>
        </w:rPr>
      </w:pPr>
      <w:r w:rsidRPr="006C362D">
        <w:rPr>
          <w:rFonts w:ascii="Arial" w:eastAsia="Arial" w:hAnsi="Arial" w:cs="Arial"/>
          <w:b/>
          <w:bCs/>
          <w:color w:val="auto"/>
          <w:szCs w:val="24"/>
        </w:rPr>
        <w:t>Zarządzenie nr 2</w:t>
      </w:r>
      <w:r w:rsidR="00BB2EBD" w:rsidRPr="006C362D">
        <w:rPr>
          <w:rFonts w:ascii="Arial" w:eastAsia="Arial" w:hAnsi="Arial" w:cs="Arial"/>
          <w:b/>
          <w:bCs/>
          <w:color w:val="auto"/>
          <w:szCs w:val="24"/>
        </w:rPr>
        <w:t>4</w:t>
      </w:r>
      <w:r w:rsidRPr="006C362D">
        <w:rPr>
          <w:rFonts w:ascii="Arial" w:eastAsia="Arial" w:hAnsi="Arial" w:cs="Arial"/>
          <w:b/>
          <w:bCs/>
          <w:color w:val="auto"/>
          <w:szCs w:val="24"/>
        </w:rPr>
        <w:t>/2026</w:t>
      </w:r>
      <w:r w:rsidR="00837085" w:rsidRPr="006C362D">
        <w:rPr>
          <w:rFonts w:ascii="Arial" w:hAnsi="Arial" w:cs="Arial"/>
          <w:b/>
          <w:bCs/>
          <w:color w:val="auto"/>
          <w:szCs w:val="24"/>
        </w:rPr>
        <w:t xml:space="preserve"> </w:t>
      </w:r>
      <w:r w:rsidRPr="006C362D">
        <w:rPr>
          <w:rFonts w:ascii="Arial" w:eastAsia="Arial" w:hAnsi="Arial" w:cs="Arial"/>
          <w:b/>
          <w:bCs/>
          <w:color w:val="auto"/>
          <w:szCs w:val="24"/>
        </w:rPr>
        <w:t>Dyrektora Centrum Rozwoju Edukacji Województwa Łódzkiego w Zgierzu</w:t>
      </w:r>
      <w:r w:rsidR="00837085" w:rsidRPr="006C362D">
        <w:rPr>
          <w:rFonts w:ascii="Arial" w:hAnsi="Arial" w:cs="Arial"/>
          <w:b/>
          <w:bCs/>
          <w:color w:val="auto"/>
          <w:szCs w:val="24"/>
        </w:rPr>
        <w:t xml:space="preserve"> </w:t>
      </w:r>
      <w:r w:rsidRPr="006C362D">
        <w:rPr>
          <w:rFonts w:ascii="Arial" w:eastAsia="Arial" w:hAnsi="Arial" w:cs="Arial"/>
          <w:b/>
          <w:bCs/>
          <w:color w:val="auto"/>
          <w:szCs w:val="24"/>
        </w:rPr>
        <w:t>z dnia 10 września 2026 r.</w:t>
      </w:r>
    </w:p>
    <w:p w14:paraId="46541480" w14:textId="77777777" w:rsidR="00A215C5" w:rsidRPr="006C362D" w:rsidRDefault="00A215C5" w:rsidP="00837085">
      <w:pPr>
        <w:rPr>
          <w:rFonts w:cs="Arial"/>
          <w:b/>
          <w:bCs/>
          <w:szCs w:val="24"/>
        </w:rPr>
      </w:pPr>
    </w:p>
    <w:p w14:paraId="22A34B71" w14:textId="77777777" w:rsidR="00A215C5" w:rsidRPr="006C362D" w:rsidRDefault="00A215C5" w:rsidP="00837085">
      <w:pPr>
        <w:pStyle w:val="Nagwek2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color w:val="auto"/>
          <w:szCs w:val="24"/>
        </w:rPr>
        <w:t xml:space="preserve">w sprawie wprowadzenia Wewnątrzszkolnego Systemu Doradztwa Zawodowego w Centrum Kształcenia Ustawicznego Województwa Łódzkiego w Zgierzu </w:t>
      </w:r>
    </w:p>
    <w:p w14:paraId="6D91F8D4" w14:textId="2B1DC371" w:rsidR="00A215C5" w:rsidRPr="006C362D" w:rsidRDefault="00A215C5" w:rsidP="00837085">
      <w:pPr>
        <w:rPr>
          <w:rFonts w:cs="Arial"/>
          <w:szCs w:val="24"/>
        </w:rPr>
      </w:pPr>
      <w:r w:rsidRPr="006C362D">
        <w:rPr>
          <w:rFonts w:cs="Arial"/>
          <w:szCs w:val="24"/>
        </w:rPr>
        <w:t>Na podstawie art. 26a ust. 1–3 oraz art. 68 ust. 1 pkt 1 ustawy z dnia 14 grudnia 2016 r. – Prawo oświatowe, w związku z rozporządzeniem Ministra Edukacji Narodowej z dnia 12 lutego 2019 r.</w:t>
      </w:r>
      <w:r w:rsidR="00837085" w:rsidRPr="006C362D">
        <w:rPr>
          <w:rFonts w:cs="Arial"/>
          <w:szCs w:val="24"/>
        </w:rPr>
        <w:t xml:space="preserve"> </w:t>
      </w:r>
      <w:r w:rsidRPr="006C362D">
        <w:rPr>
          <w:rFonts w:cs="Arial"/>
          <w:szCs w:val="24"/>
        </w:rPr>
        <w:t>w sprawie doradztwa zawodowego (Dz.U. z 2019 r. poz. 325, z późn. zm.), zarządzam, co następuje:</w:t>
      </w:r>
    </w:p>
    <w:p w14:paraId="2BEFC099" w14:textId="77777777" w:rsidR="00837085" w:rsidRPr="006C362D" w:rsidRDefault="00837085" w:rsidP="00837085">
      <w:pPr>
        <w:rPr>
          <w:rFonts w:cs="Arial"/>
          <w:szCs w:val="24"/>
        </w:rPr>
      </w:pPr>
    </w:p>
    <w:p w14:paraId="1403C17F" w14:textId="77777777" w:rsidR="00A215C5" w:rsidRPr="006C362D" w:rsidRDefault="00A215C5" w:rsidP="00837085">
      <w:pPr>
        <w:pStyle w:val="Nagwek1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§ 1</w:t>
      </w:r>
    </w:p>
    <w:p w14:paraId="6F22EEF0" w14:textId="77777777" w:rsidR="00A215C5" w:rsidRPr="006C362D" w:rsidRDefault="00A215C5" w:rsidP="00837085">
      <w:pPr>
        <w:pStyle w:val="Nagwek2"/>
        <w:numPr>
          <w:ilvl w:val="0"/>
          <w:numId w:val="8"/>
        </w:numPr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Wprowadza się do stosowania w Centrum Kształcenia Ustawicznego Województwa Łódzkiego w Zgierzu Wewnątrzszkolny System Doradztwa Zawodowego, zwany dalej „WSDZ”.</w:t>
      </w:r>
    </w:p>
    <w:p w14:paraId="2A356A2B" w14:textId="77777777" w:rsidR="00A215C5" w:rsidRPr="006C362D" w:rsidRDefault="00A215C5" w:rsidP="00837085">
      <w:pPr>
        <w:pStyle w:val="Akapitzlist"/>
        <w:numPr>
          <w:ilvl w:val="0"/>
          <w:numId w:val="8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WSDZ określa w szczególności:</w:t>
      </w:r>
    </w:p>
    <w:p w14:paraId="5E36CC8F" w14:textId="77777777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cele i założenia doradztwa zawodowego;</w:t>
      </w:r>
    </w:p>
    <w:p w14:paraId="77527B16" w14:textId="77777777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adresatów systemu;</w:t>
      </w:r>
    </w:p>
    <w:p w14:paraId="324905D6" w14:textId="77777777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obszary realizacji doradztwa zawodowego;</w:t>
      </w:r>
    </w:p>
    <w:p w14:paraId="3671AC8C" w14:textId="77777777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zadania osób uczestniczących w realizacji systemu;</w:t>
      </w:r>
    </w:p>
    <w:p w14:paraId="41F54D7A" w14:textId="77777777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zasady funkcjonowania Punktu Informacji i Kariery;</w:t>
      </w:r>
    </w:p>
    <w:p w14:paraId="78537898" w14:textId="77777777" w:rsidR="0083708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zasady współpracy z jednostkami Centrum Rozwoju Edukacji Województwa Łódzkiego w Zgierzu oraz otoczeniem społeczno-gospodarczym;</w:t>
      </w:r>
    </w:p>
    <w:p w14:paraId="6ABE471E" w14:textId="086DD365" w:rsidR="00A215C5" w:rsidRPr="006C362D" w:rsidRDefault="00A215C5" w:rsidP="00837085">
      <w:pPr>
        <w:pStyle w:val="Akapitzlist"/>
        <w:numPr>
          <w:ilvl w:val="0"/>
          <w:numId w:val="10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zasady monitorowania i ewaluacji systemu.</w:t>
      </w:r>
    </w:p>
    <w:p w14:paraId="20BB2E88" w14:textId="77777777" w:rsidR="00A215C5" w:rsidRPr="006C362D" w:rsidRDefault="00A215C5" w:rsidP="00837085">
      <w:pPr>
        <w:pStyle w:val="Akapitzlist"/>
        <w:numPr>
          <w:ilvl w:val="0"/>
          <w:numId w:val="9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WSDZ stanowi załącznik do niniejszego zarządzenia.</w:t>
      </w:r>
    </w:p>
    <w:p w14:paraId="6E3A064B" w14:textId="77777777" w:rsidR="00837085" w:rsidRPr="006C362D" w:rsidRDefault="00837085" w:rsidP="00837085">
      <w:pPr>
        <w:rPr>
          <w:rFonts w:cs="Arial"/>
          <w:szCs w:val="24"/>
        </w:rPr>
      </w:pPr>
    </w:p>
    <w:p w14:paraId="47F4C8B5" w14:textId="77777777" w:rsidR="00A215C5" w:rsidRPr="006C362D" w:rsidRDefault="00A215C5" w:rsidP="00837085">
      <w:pPr>
        <w:pStyle w:val="Nagwek1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§ 2</w:t>
      </w:r>
    </w:p>
    <w:p w14:paraId="14C4B587" w14:textId="77777777" w:rsidR="00A215C5" w:rsidRPr="006C362D" w:rsidRDefault="00A215C5" w:rsidP="00837085">
      <w:pPr>
        <w:pStyle w:val="Nagwek2"/>
        <w:numPr>
          <w:ilvl w:val="0"/>
          <w:numId w:val="11"/>
        </w:numPr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WSDZ stanowi podstawę organizacji doradztwa zawodowego w CKU oraz opracowywania programu realizacji doradztwa zawodowego na dany rok szkolny.</w:t>
      </w:r>
    </w:p>
    <w:p w14:paraId="5974B37D" w14:textId="597FE33C" w:rsidR="00A215C5" w:rsidRPr="006C362D" w:rsidRDefault="00A215C5" w:rsidP="00837085">
      <w:pPr>
        <w:pStyle w:val="Akapitzlist"/>
        <w:numPr>
          <w:ilvl w:val="0"/>
          <w:numId w:val="11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Program realizacji doradztwa zawodowego na dany rok szkolny opracowuje się z uwzględnieniem WSDZ oraz zgodnie z wymaganiami określonymi w przepisach prawa oświatowego.</w:t>
      </w:r>
    </w:p>
    <w:p w14:paraId="6D16AC22" w14:textId="77777777" w:rsidR="00A215C5" w:rsidRPr="006C362D" w:rsidRDefault="00A215C5" w:rsidP="00837085">
      <w:pPr>
        <w:pStyle w:val="Nagwek1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lastRenderedPageBreak/>
        <w:t>§ 4</w:t>
      </w:r>
    </w:p>
    <w:p w14:paraId="19D67982" w14:textId="77777777" w:rsidR="00A215C5" w:rsidRPr="006C362D" w:rsidRDefault="00A215C5" w:rsidP="00837085">
      <w:pPr>
        <w:pStyle w:val="Nagwek2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Do realizacji zadań wynikających z WSDZ zobowiązuje się, odpowiednio do zakresu powierzonych obowiązków:</w:t>
      </w:r>
    </w:p>
    <w:p w14:paraId="54002C18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doradcę zawodowego;</w:t>
      </w:r>
    </w:p>
    <w:p w14:paraId="25A87394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nauczycieli;</w:t>
      </w:r>
    </w:p>
    <w:p w14:paraId="4A66CCF5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opiekunów oddziałów;</w:t>
      </w:r>
    </w:p>
    <w:p w14:paraId="64D1A4D3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specjalistów prowadzących kształcenie zawodowe i praktyczną naukę zawodu;</w:t>
      </w:r>
    </w:p>
    <w:p w14:paraId="59AD19FA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osoby realizujące zadania Punktu Informacji i Kariery;</w:t>
      </w:r>
    </w:p>
    <w:p w14:paraId="60CA782A" w14:textId="77777777" w:rsidR="00A215C5" w:rsidRPr="006C362D" w:rsidRDefault="00A215C5" w:rsidP="00837085">
      <w:pPr>
        <w:pStyle w:val="Akapitzlist"/>
        <w:numPr>
          <w:ilvl w:val="0"/>
          <w:numId w:val="12"/>
        </w:numPr>
        <w:rPr>
          <w:rFonts w:cs="Arial"/>
          <w:szCs w:val="24"/>
        </w:rPr>
      </w:pPr>
      <w:r w:rsidRPr="006C362D">
        <w:rPr>
          <w:rFonts w:cs="Arial"/>
          <w:szCs w:val="24"/>
        </w:rPr>
        <w:t>innych pracowników CKU, jeżeli wynika to z zakresu powierzonych im zadań.</w:t>
      </w:r>
    </w:p>
    <w:p w14:paraId="34FFCD34" w14:textId="77777777" w:rsidR="00837085" w:rsidRPr="006C362D" w:rsidRDefault="00837085" w:rsidP="00837085">
      <w:pPr>
        <w:pStyle w:val="Akapitzlist"/>
        <w:rPr>
          <w:rFonts w:cs="Arial"/>
          <w:szCs w:val="24"/>
        </w:rPr>
      </w:pPr>
    </w:p>
    <w:p w14:paraId="5270D61F" w14:textId="77777777" w:rsidR="00A215C5" w:rsidRPr="006C362D" w:rsidRDefault="00A215C5" w:rsidP="00837085">
      <w:pPr>
        <w:pStyle w:val="Nagwek1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 xml:space="preserve">§ </w:t>
      </w:r>
      <w:r w:rsidR="00BB2EBD" w:rsidRPr="006C362D">
        <w:rPr>
          <w:rFonts w:ascii="Arial" w:eastAsia="Arial" w:hAnsi="Arial" w:cs="Arial"/>
          <w:b/>
          <w:color w:val="auto"/>
          <w:szCs w:val="24"/>
        </w:rPr>
        <w:t>5</w:t>
      </w:r>
    </w:p>
    <w:p w14:paraId="4DD34E8F" w14:textId="77777777" w:rsidR="00A215C5" w:rsidRPr="006C362D" w:rsidRDefault="00A215C5" w:rsidP="00837085">
      <w:pPr>
        <w:pStyle w:val="Nagwek2"/>
        <w:rPr>
          <w:rFonts w:ascii="Arial" w:eastAsia="Arial" w:hAnsi="Arial" w:cs="Arial"/>
          <w:b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 xml:space="preserve">Nadzór nad wykonaniem zarządzenia sprawuje Dyrektor Centrum </w:t>
      </w:r>
      <w:r w:rsidR="00BB2EBD" w:rsidRPr="006C362D">
        <w:rPr>
          <w:rFonts w:ascii="Arial" w:eastAsia="Arial" w:hAnsi="Arial" w:cs="Arial"/>
          <w:b/>
          <w:color w:val="auto"/>
          <w:szCs w:val="24"/>
        </w:rPr>
        <w:t xml:space="preserve">Rozwoju Edukacji Województwa Łódzkiego </w:t>
      </w:r>
      <w:r w:rsidRPr="006C362D">
        <w:rPr>
          <w:rFonts w:ascii="Arial" w:eastAsia="Arial" w:hAnsi="Arial" w:cs="Arial"/>
          <w:b/>
          <w:color w:val="auto"/>
          <w:szCs w:val="24"/>
        </w:rPr>
        <w:t>w Zgierzu.</w:t>
      </w:r>
    </w:p>
    <w:p w14:paraId="6B204CE4" w14:textId="77777777" w:rsidR="00837085" w:rsidRPr="006C362D" w:rsidRDefault="00837085" w:rsidP="00837085">
      <w:pPr>
        <w:rPr>
          <w:rFonts w:cs="Arial"/>
          <w:szCs w:val="24"/>
        </w:rPr>
      </w:pPr>
    </w:p>
    <w:p w14:paraId="3E79A1FC" w14:textId="77777777" w:rsidR="00A215C5" w:rsidRPr="006C362D" w:rsidRDefault="00A215C5" w:rsidP="00837085">
      <w:pPr>
        <w:pStyle w:val="Nagwek1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 xml:space="preserve">§ </w:t>
      </w:r>
      <w:r w:rsidR="00BB2EBD" w:rsidRPr="006C362D">
        <w:rPr>
          <w:rFonts w:ascii="Arial" w:eastAsia="Arial" w:hAnsi="Arial" w:cs="Arial"/>
          <w:b/>
          <w:color w:val="auto"/>
          <w:szCs w:val="24"/>
        </w:rPr>
        <w:t>6</w:t>
      </w:r>
    </w:p>
    <w:p w14:paraId="5B4818D0" w14:textId="77777777" w:rsidR="00A215C5" w:rsidRPr="006C362D" w:rsidRDefault="00A215C5" w:rsidP="00837085">
      <w:pPr>
        <w:pStyle w:val="Nagwek2"/>
        <w:rPr>
          <w:rFonts w:ascii="Arial" w:hAnsi="Arial" w:cs="Arial"/>
          <w:color w:val="auto"/>
          <w:szCs w:val="24"/>
        </w:rPr>
      </w:pPr>
      <w:r w:rsidRPr="006C362D">
        <w:rPr>
          <w:rFonts w:ascii="Arial" w:eastAsia="Arial" w:hAnsi="Arial" w:cs="Arial"/>
          <w:b/>
          <w:color w:val="auto"/>
          <w:szCs w:val="24"/>
        </w:rPr>
        <w:t>Zarządzenie wchodzi w życie z dniem podpisania.</w:t>
      </w:r>
    </w:p>
    <w:p w14:paraId="77ECBC59" w14:textId="77777777" w:rsidR="00BB2EBD" w:rsidRPr="006C362D" w:rsidRDefault="00BB2EBD" w:rsidP="00837085">
      <w:pPr>
        <w:rPr>
          <w:rFonts w:cs="Arial"/>
          <w:b/>
          <w:bCs/>
          <w:szCs w:val="24"/>
        </w:rPr>
      </w:pPr>
    </w:p>
    <w:p w14:paraId="214D81CD" w14:textId="77777777" w:rsidR="00BB2EBD" w:rsidRPr="006C362D" w:rsidRDefault="00BB2EBD" w:rsidP="00837085">
      <w:pPr>
        <w:rPr>
          <w:rFonts w:cs="Arial"/>
          <w:szCs w:val="24"/>
        </w:rPr>
      </w:pPr>
    </w:p>
    <w:p w14:paraId="35794BA6" w14:textId="5C2012F2" w:rsidR="00A215C5" w:rsidRPr="004E035C" w:rsidRDefault="00A215C5" w:rsidP="006C362D">
      <w:pPr>
        <w:pStyle w:val="Nagwek3"/>
        <w:rPr>
          <w:rFonts w:cs="Arial"/>
          <w:b/>
          <w:bCs/>
          <w:color w:val="auto"/>
          <w:szCs w:val="24"/>
        </w:rPr>
      </w:pPr>
      <w:r w:rsidRPr="004E035C">
        <w:rPr>
          <w:rFonts w:cs="Arial"/>
          <w:b/>
          <w:bCs/>
          <w:color w:val="auto"/>
          <w:szCs w:val="24"/>
        </w:rPr>
        <w:t>Załącznik</w:t>
      </w:r>
      <w:r w:rsidR="004E035C">
        <w:rPr>
          <w:rFonts w:cs="Arial"/>
          <w:b/>
          <w:bCs/>
          <w:color w:val="auto"/>
          <w:szCs w:val="24"/>
        </w:rPr>
        <w:t>:</w:t>
      </w:r>
    </w:p>
    <w:p w14:paraId="0957DF4C" w14:textId="77777777" w:rsidR="00A215C5" w:rsidRPr="006C362D" w:rsidRDefault="00BB2EBD" w:rsidP="00837085">
      <w:pPr>
        <w:rPr>
          <w:rFonts w:cs="Arial"/>
          <w:szCs w:val="24"/>
        </w:rPr>
      </w:pPr>
      <w:r w:rsidRPr="006C362D">
        <w:rPr>
          <w:rFonts w:cs="Arial"/>
          <w:szCs w:val="24"/>
        </w:rPr>
        <w:t>Wewnątrzszkolny System Doradztwa Zawodowego w Centrum Kształcenia Ustawicznego Województwa Łódzkiego w Zgierzu</w:t>
      </w:r>
    </w:p>
    <w:p w14:paraId="0B1E1EBC" w14:textId="77777777" w:rsidR="00550B39" w:rsidRPr="006C362D" w:rsidRDefault="00550B39" w:rsidP="00837085">
      <w:pPr>
        <w:rPr>
          <w:rFonts w:cs="Arial"/>
          <w:szCs w:val="24"/>
        </w:rPr>
      </w:pPr>
    </w:p>
    <w:sectPr w:rsidR="00550B39" w:rsidRPr="006C362D" w:rsidSect="00A215C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00E8" w14:textId="77777777" w:rsidR="00BC76C1" w:rsidRDefault="00BC76C1">
      <w:pPr>
        <w:spacing w:line="240" w:lineRule="auto"/>
      </w:pPr>
      <w:r>
        <w:separator/>
      </w:r>
    </w:p>
  </w:endnote>
  <w:endnote w:type="continuationSeparator" w:id="0">
    <w:p w14:paraId="6B810548" w14:textId="77777777" w:rsidR="00BC76C1" w:rsidRDefault="00BC76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EBE6" w14:textId="77777777" w:rsidR="00A148AF" w:rsidRDefault="00A148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E8E82" w14:textId="77777777" w:rsidR="00BC76C1" w:rsidRDefault="00BC76C1">
      <w:pPr>
        <w:spacing w:line="240" w:lineRule="auto"/>
      </w:pPr>
      <w:r>
        <w:separator/>
      </w:r>
    </w:p>
  </w:footnote>
  <w:footnote w:type="continuationSeparator" w:id="0">
    <w:p w14:paraId="04737646" w14:textId="77777777" w:rsidR="00BC76C1" w:rsidRDefault="00BC76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6E3E" w14:textId="77777777" w:rsidR="00A148AF" w:rsidRDefault="00A148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F45"/>
    <w:multiLevelType w:val="multilevel"/>
    <w:tmpl w:val="2E82A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" w15:restartNumberingAfterBreak="0">
    <w:nsid w:val="13EA246E"/>
    <w:multiLevelType w:val="hybridMultilevel"/>
    <w:tmpl w:val="84A8A8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844"/>
    <w:multiLevelType w:val="multilevel"/>
    <w:tmpl w:val="46080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" w15:restartNumberingAfterBreak="0">
    <w:nsid w:val="177D3AA6"/>
    <w:multiLevelType w:val="multilevel"/>
    <w:tmpl w:val="5DAAC4D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17FA0897"/>
    <w:multiLevelType w:val="multilevel"/>
    <w:tmpl w:val="79621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" w15:restartNumberingAfterBreak="0">
    <w:nsid w:val="2D927F6F"/>
    <w:multiLevelType w:val="multilevel"/>
    <w:tmpl w:val="E466C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" w15:restartNumberingAfterBreak="0">
    <w:nsid w:val="5B260E79"/>
    <w:multiLevelType w:val="multilevel"/>
    <w:tmpl w:val="B4746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" w15:restartNumberingAfterBreak="0">
    <w:nsid w:val="5E9845D0"/>
    <w:multiLevelType w:val="multilevel"/>
    <w:tmpl w:val="E466C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8" w15:restartNumberingAfterBreak="0">
    <w:nsid w:val="67487337"/>
    <w:multiLevelType w:val="multilevel"/>
    <w:tmpl w:val="8C925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" w15:restartNumberingAfterBreak="0">
    <w:nsid w:val="726D0D78"/>
    <w:multiLevelType w:val="hybridMultilevel"/>
    <w:tmpl w:val="EF009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C037D"/>
    <w:multiLevelType w:val="multilevel"/>
    <w:tmpl w:val="21C6F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1" w15:restartNumberingAfterBreak="0">
    <w:nsid w:val="75A161A4"/>
    <w:multiLevelType w:val="hybridMultilevel"/>
    <w:tmpl w:val="262E1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145">
    <w:abstractNumId w:val="6"/>
  </w:num>
  <w:num w:numId="2" w16cid:durableId="546912915">
    <w:abstractNumId w:val="10"/>
  </w:num>
  <w:num w:numId="3" w16cid:durableId="941492025">
    <w:abstractNumId w:val="0"/>
  </w:num>
  <w:num w:numId="4" w16cid:durableId="219051021">
    <w:abstractNumId w:val="2"/>
  </w:num>
  <w:num w:numId="5" w16cid:durableId="2072269520">
    <w:abstractNumId w:val="4"/>
  </w:num>
  <w:num w:numId="6" w16cid:durableId="1306009460">
    <w:abstractNumId w:val="8"/>
  </w:num>
  <w:num w:numId="7" w16cid:durableId="382482828">
    <w:abstractNumId w:val="5"/>
  </w:num>
  <w:num w:numId="8" w16cid:durableId="1406564795">
    <w:abstractNumId w:val="7"/>
  </w:num>
  <w:num w:numId="9" w16cid:durableId="1985819004">
    <w:abstractNumId w:val="3"/>
  </w:num>
  <w:num w:numId="10" w16cid:durableId="1206719949">
    <w:abstractNumId w:val="1"/>
  </w:num>
  <w:num w:numId="11" w16cid:durableId="776414035">
    <w:abstractNumId w:val="9"/>
  </w:num>
  <w:num w:numId="12" w16cid:durableId="9733722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C5"/>
    <w:rsid w:val="00202A7C"/>
    <w:rsid w:val="002D796F"/>
    <w:rsid w:val="0034069B"/>
    <w:rsid w:val="004E035C"/>
    <w:rsid w:val="00550B39"/>
    <w:rsid w:val="005A01CE"/>
    <w:rsid w:val="006C22CC"/>
    <w:rsid w:val="006C362D"/>
    <w:rsid w:val="00837085"/>
    <w:rsid w:val="00851186"/>
    <w:rsid w:val="009A6350"/>
    <w:rsid w:val="009E54A0"/>
    <w:rsid w:val="00A148AF"/>
    <w:rsid w:val="00A215C5"/>
    <w:rsid w:val="00AB3AAD"/>
    <w:rsid w:val="00BB2EBD"/>
    <w:rsid w:val="00BC76C1"/>
    <w:rsid w:val="00C4378F"/>
    <w:rsid w:val="00D106EC"/>
    <w:rsid w:val="00D9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23A9"/>
  <w15:chartTrackingRefBased/>
  <w15:docId w15:val="{A3013AD7-73BE-4D65-9E45-9C0C0885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15C5"/>
    <w:pPr>
      <w:suppressAutoHyphens/>
      <w:autoSpaceDN w:val="0"/>
      <w:spacing w:after="0" w:line="360" w:lineRule="auto"/>
    </w:pPr>
    <w:rPr>
      <w:rFonts w:ascii="Arial" w:eastAsia="Arial" w:hAnsi="Arial" w:cs="Times New Roman"/>
      <w:kern w:val="3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15C5"/>
    <w:pPr>
      <w:keepNext/>
      <w:keepLines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15C5"/>
    <w:pPr>
      <w:keepNext/>
      <w:keepLines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15C5"/>
    <w:pPr>
      <w:keepNext/>
      <w:keepLines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1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1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15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15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15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15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1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21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21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15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15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15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15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15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15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15C5"/>
    <w:pPr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1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1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1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1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15C5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215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15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1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15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15C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215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24/2026</dc:title>
  <dc:subject/>
  <dc:creator>Cre Zgierz</dc:creator>
  <cp:keywords/>
  <dc:description/>
  <cp:lastModifiedBy>Elżbieta Wójcik</cp:lastModifiedBy>
  <cp:revision>4</cp:revision>
  <cp:lastPrinted>2026-10-02T10:46:00Z</cp:lastPrinted>
  <dcterms:created xsi:type="dcterms:W3CDTF">2026-10-05T11:36:00Z</dcterms:created>
  <dcterms:modified xsi:type="dcterms:W3CDTF">2026-10-05T13:36:00Z</dcterms:modified>
  <dc:language>pl-PL</dc:language>
</cp:coreProperties>
</file>