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0876" w14:textId="3D30C29F" w:rsidR="00BC0CD3" w:rsidRPr="009D4018" w:rsidRDefault="00BC0CD3" w:rsidP="00267E68">
      <w:pPr>
        <w:spacing w:after="0" w:line="360" w:lineRule="auto"/>
        <w:rPr>
          <w:rFonts w:ascii="Arial" w:eastAsia="Arial Unicode MS" w:hAnsi="Arial" w:cs="Arial"/>
        </w:rPr>
      </w:pPr>
      <w:r w:rsidRPr="009D4018">
        <w:rPr>
          <w:rFonts w:ascii="Arial" w:eastAsia="Arial Unicode MS" w:hAnsi="Arial" w:cs="Arial"/>
        </w:rPr>
        <w:t xml:space="preserve">Załącznik nr 3 do zarządzenia nr </w:t>
      </w:r>
      <w:r w:rsidR="002F00AD" w:rsidRPr="002F00AD">
        <w:rPr>
          <w:rFonts w:ascii="Arial" w:eastAsia="Arial Unicode MS" w:hAnsi="Arial" w:cs="Arial"/>
        </w:rPr>
        <w:t xml:space="preserve">13/2026 </w:t>
      </w:r>
      <w:r w:rsidRPr="009D4018">
        <w:rPr>
          <w:rFonts w:ascii="Arial" w:eastAsia="Arial Unicode MS" w:hAnsi="Arial" w:cs="Arial"/>
        </w:rPr>
        <w:t xml:space="preserve">Dyrektora Centrum Rozwoju Edukacji </w:t>
      </w:r>
    </w:p>
    <w:p w14:paraId="49C9FCB2" w14:textId="0AC5940E" w:rsidR="00BC0CD3" w:rsidRPr="009D4018" w:rsidRDefault="00BC0CD3" w:rsidP="00267E68">
      <w:pPr>
        <w:spacing w:after="0" w:line="360" w:lineRule="auto"/>
        <w:rPr>
          <w:rFonts w:ascii="Arial" w:eastAsia="Arial Unicode MS" w:hAnsi="Arial" w:cs="Arial"/>
        </w:rPr>
      </w:pPr>
      <w:r w:rsidRPr="009D4018">
        <w:rPr>
          <w:rFonts w:ascii="Arial" w:eastAsia="Arial Unicode MS" w:hAnsi="Arial" w:cs="Arial"/>
        </w:rPr>
        <w:t>Województwa Łódzkiego</w:t>
      </w:r>
      <w:r w:rsidR="00267E68" w:rsidRPr="009D4018">
        <w:rPr>
          <w:rFonts w:ascii="Arial" w:eastAsia="Arial Unicode MS" w:hAnsi="Arial" w:cs="Arial"/>
        </w:rPr>
        <w:t xml:space="preserve"> </w:t>
      </w:r>
      <w:r w:rsidRPr="009D4018">
        <w:rPr>
          <w:rFonts w:ascii="Arial" w:eastAsia="Arial Unicode MS" w:hAnsi="Arial" w:cs="Arial"/>
        </w:rPr>
        <w:t xml:space="preserve">z dnia </w:t>
      </w:r>
      <w:r w:rsidR="002F00AD" w:rsidRPr="002F00AD">
        <w:rPr>
          <w:rFonts w:ascii="Arial" w:eastAsia="Arial Unicode MS" w:hAnsi="Arial" w:cs="Arial"/>
        </w:rPr>
        <w:t>9 czerwca 2026 r.</w:t>
      </w:r>
    </w:p>
    <w:p w14:paraId="1072DA06" w14:textId="64F024EF" w:rsidR="00F31B86" w:rsidRPr="00267E68" w:rsidRDefault="00F31B86" w:rsidP="00267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0DC47B" w14:textId="5B855B67" w:rsidR="004542C1" w:rsidRPr="00267E68" w:rsidRDefault="00F1574C" w:rsidP="00267E68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PROCEDURA ORGANIZOWANIA WYJŚĆ I WYCIECZEK</w:t>
      </w:r>
      <w:r w:rsidR="00267E68" w:rsidRPr="00267E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7E68">
        <w:rPr>
          <w:rFonts w:ascii="Arial" w:hAnsi="Arial" w:cs="Arial"/>
          <w:b/>
          <w:bCs/>
          <w:sz w:val="24"/>
          <w:szCs w:val="24"/>
        </w:rPr>
        <w:t>PODCZAS PÓŁKOLONII ORGANIZOWANYCH PRZEZ CENTRUM ROZWOJU EDUKACJI WOJEWÓDZTWA ŁÓDZKIEGO W ZGIERZU</w:t>
      </w:r>
    </w:p>
    <w:p w14:paraId="592F3630" w14:textId="77777777" w:rsidR="004542C1" w:rsidRPr="00267E68" w:rsidRDefault="004542C1" w:rsidP="00267E68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8431BF9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2C0A42" w14:textId="48E6CC0F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1. Charakter dokumentu</w:t>
      </w:r>
    </w:p>
    <w:p w14:paraId="07927A32" w14:textId="682878F7" w:rsidR="004542C1" w:rsidRPr="00267E68" w:rsidRDefault="004542C1" w:rsidP="00267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Niniejszy dokument określa zasady organizowania, przygotowania oraz realizacji wyjść i wycieczek odbywających się w czasie półkolonii organizowanych przez Centrum Rozwoju Edukacji, w celu zapewnienia bezpieczeństwa dzieci i kadry.</w:t>
      </w:r>
    </w:p>
    <w:p w14:paraId="1966878A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2. Cel procedury</w:t>
      </w:r>
    </w:p>
    <w:p w14:paraId="0D6A7587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Celem procedury jest:</w:t>
      </w:r>
    </w:p>
    <w:p w14:paraId="482B7EF4" w14:textId="77777777" w:rsidR="004542C1" w:rsidRPr="00267E68" w:rsidRDefault="004542C1" w:rsidP="00267E68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zapewnienie bezpieczeństwa uczestnikom półkolonii podczas wyjść i wycieczek,</w:t>
      </w:r>
    </w:p>
    <w:p w14:paraId="47B23859" w14:textId="77777777" w:rsidR="004542C1" w:rsidRPr="00267E68" w:rsidRDefault="004542C1" w:rsidP="00267E68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określenie obowiązków kadry,</w:t>
      </w:r>
    </w:p>
    <w:p w14:paraId="1B2882C7" w14:textId="77777777" w:rsidR="004542C1" w:rsidRPr="00267E68" w:rsidRDefault="004542C1" w:rsidP="00267E68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ujednolicenie zasad organizacyjnych i wychowawczych,</w:t>
      </w:r>
    </w:p>
    <w:p w14:paraId="7C2DDAF7" w14:textId="77777777" w:rsidR="004542C1" w:rsidRPr="00267E68" w:rsidRDefault="004542C1" w:rsidP="00267E68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spełnienie wymagań stawianych przez kuratorium oświaty i inne organy kontrolne.</w:t>
      </w:r>
    </w:p>
    <w:p w14:paraId="06362B4C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3. Zakres obowiązywania</w:t>
      </w:r>
    </w:p>
    <w:p w14:paraId="6727B5EF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Procedura obowiązuje:</w:t>
      </w:r>
    </w:p>
    <w:p w14:paraId="797B7BEB" w14:textId="77777777" w:rsidR="004542C1" w:rsidRPr="00267E68" w:rsidRDefault="004542C1" w:rsidP="00267E6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kierownika półkolonii,</w:t>
      </w:r>
    </w:p>
    <w:p w14:paraId="114DEE5E" w14:textId="77777777" w:rsidR="004542C1" w:rsidRPr="00267E68" w:rsidRDefault="004542C1" w:rsidP="00267E6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wychowawców i opiekunów,</w:t>
      </w:r>
    </w:p>
    <w:p w14:paraId="75BE59B2" w14:textId="77777777" w:rsidR="004542C1" w:rsidRPr="00267E68" w:rsidRDefault="004542C1" w:rsidP="00267E6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dzieci uczestniczące w półkoloniach,</w:t>
      </w:r>
    </w:p>
    <w:p w14:paraId="228401CB" w14:textId="77777777" w:rsidR="004542C1" w:rsidRPr="00267E68" w:rsidRDefault="004542C1" w:rsidP="00267E6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inne osoby sprawujące opiekę nad dziećmi podczas wyjść i wycieczek.</w:t>
      </w:r>
    </w:p>
    <w:p w14:paraId="3D45939A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4. Definicje</w:t>
      </w:r>
    </w:p>
    <w:p w14:paraId="313C4008" w14:textId="77777777" w:rsidR="004542C1" w:rsidRPr="00267E68" w:rsidRDefault="004542C1" w:rsidP="00267E68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Wyjście</w:t>
      </w:r>
      <w:r w:rsidRPr="00267E68">
        <w:rPr>
          <w:rFonts w:ascii="Arial" w:hAnsi="Arial" w:cs="Arial"/>
          <w:sz w:val="24"/>
          <w:szCs w:val="24"/>
        </w:rPr>
        <w:t xml:space="preserve"> – krótkotrwałe opuszczenie miejsca realizacji półkolonii (np. spacer, park, plac zabaw, biblioteka, obiekt sportowy).</w:t>
      </w:r>
    </w:p>
    <w:p w14:paraId="6F713883" w14:textId="77777777" w:rsidR="004542C1" w:rsidRPr="00267E68" w:rsidRDefault="004542C1" w:rsidP="00267E68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Wycieczka</w:t>
      </w:r>
      <w:r w:rsidRPr="00267E68">
        <w:rPr>
          <w:rFonts w:ascii="Arial" w:hAnsi="Arial" w:cs="Arial"/>
          <w:sz w:val="24"/>
          <w:szCs w:val="24"/>
        </w:rPr>
        <w:t xml:space="preserve"> – zorganizowany wyjazd lub dłuższe wyjście poza miejsce realizacji półkolonii (np. autokarem, komunikacją publiczną), wymagające szczegółowego planu i zgody rodziców.</w:t>
      </w:r>
    </w:p>
    <w:p w14:paraId="6591EFF9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5. Zasady ogólne organizacji wyjść i wycieczek</w:t>
      </w:r>
    </w:p>
    <w:p w14:paraId="2AB0235C" w14:textId="77777777" w:rsidR="004542C1" w:rsidRPr="00267E68" w:rsidRDefault="004542C1" w:rsidP="00267E68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Wyjścia i wycieczki realizowane są zgodnie z programem półkolonii.</w:t>
      </w:r>
    </w:p>
    <w:p w14:paraId="42495C95" w14:textId="06EB10BA" w:rsidR="004542C1" w:rsidRPr="00267E68" w:rsidRDefault="004542C1" w:rsidP="00267E68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lastRenderedPageBreak/>
        <w:t>Każde wyjście i wycieczka</w:t>
      </w:r>
      <w:r w:rsidR="002F00AD">
        <w:rPr>
          <w:rFonts w:ascii="Arial" w:hAnsi="Arial" w:cs="Arial"/>
          <w:sz w:val="24"/>
          <w:szCs w:val="24"/>
        </w:rPr>
        <w:t xml:space="preserve"> </w:t>
      </w:r>
      <w:r w:rsidRPr="00267E68">
        <w:rPr>
          <w:rFonts w:ascii="Arial" w:hAnsi="Arial" w:cs="Arial"/>
          <w:sz w:val="24"/>
          <w:szCs w:val="24"/>
        </w:rPr>
        <w:t>musi</w:t>
      </w:r>
      <w:r w:rsidR="002F00AD">
        <w:rPr>
          <w:rFonts w:ascii="Arial" w:hAnsi="Arial" w:cs="Arial"/>
          <w:sz w:val="24"/>
          <w:szCs w:val="24"/>
        </w:rPr>
        <w:t xml:space="preserve"> </w:t>
      </w:r>
      <w:r w:rsidRPr="00267E68">
        <w:rPr>
          <w:rFonts w:ascii="Arial" w:hAnsi="Arial" w:cs="Arial"/>
          <w:sz w:val="24"/>
          <w:szCs w:val="24"/>
        </w:rPr>
        <w:t xml:space="preserve">mieć wyznaczonego </w:t>
      </w:r>
      <w:r w:rsidRPr="00267E68">
        <w:rPr>
          <w:rFonts w:ascii="Arial" w:hAnsi="Arial" w:cs="Arial"/>
          <w:b/>
          <w:bCs/>
          <w:sz w:val="24"/>
          <w:szCs w:val="24"/>
        </w:rPr>
        <w:t>kierownika wyjścia/wycieczki</w:t>
      </w:r>
      <w:r w:rsidRPr="00267E68">
        <w:rPr>
          <w:rFonts w:ascii="Arial" w:hAnsi="Arial" w:cs="Arial"/>
          <w:sz w:val="24"/>
          <w:szCs w:val="24"/>
        </w:rPr>
        <w:t>.</w:t>
      </w:r>
    </w:p>
    <w:p w14:paraId="1371AA01" w14:textId="77777777" w:rsidR="004542C1" w:rsidRPr="00267E68" w:rsidRDefault="004542C1" w:rsidP="00267E68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Uczestnikami wyjść i wycieczek mogą być wyłącznie dzieci zapisane na półkolonie.</w:t>
      </w:r>
    </w:p>
    <w:p w14:paraId="0A93B518" w14:textId="77777777" w:rsidR="004542C1" w:rsidRPr="00267E68" w:rsidRDefault="004542C1" w:rsidP="00267E68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 wyjściach i wycieczkach biorą udział wyłącznie dzieci zdrowe.</w:t>
      </w:r>
    </w:p>
    <w:p w14:paraId="5F970D31" w14:textId="77777777" w:rsidR="004542C1" w:rsidRPr="00267E68" w:rsidRDefault="004542C1" w:rsidP="00267E68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Liczba opiekunów musi zapewniać stały i skuteczny nadzór nad dziećmi.</w:t>
      </w:r>
    </w:p>
    <w:p w14:paraId="40E208D6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6. Przygotowanie wyjścia lub wycieczki</w:t>
      </w:r>
    </w:p>
    <w:p w14:paraId="3A79D322" w14:textId="77777777" w:rsidR="004542C1" w:rsidRPr="00267E68" w:rsidRDefault="004542C1" w:rsidP="00267E68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Kierownik wyjścia/wycieczki:</w:t>
      </w:r>
    </w:p>
    <w:p w14:paraId="6EA58D93" w14:textId="77777777" w:rsidR="004542C1" w:rsidRPr="00267E68" w:rsidRDefault="004542C1" w:rsidP="00267E68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określa cel, trasę i czas trwania,</w:t>
      </w:r>
    </w:p>
    <w:p w14:paraId="60353284" w14:textId="77777777" w:rsidR="004542C1" w:rsidRPr="00267E68" w:rsidRDefault="004542C1" w:rsidP="00267E68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sprawdza warunki bezpieczeństwa w miejscu docelowym,</w:t>
      </w:r>
    </w:p>
    <w:p w14:paraId="73DFE45E" w14:textId="77777777" w:rsidR="004542C1" w:rsidRPr="00267E68" w:rsidRDefault="004542C1" w:rsidP="00267E68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zapoznaje wychowawców z planem i zadaniami,</w:t>
      </w:r>
    </w:p>
    <w:p w14:paraId="6F48D1FF" w14:textId="77777777" w:rsidR="004542C1" w:rsidRPr="00267E68" w:rsidRDefault="004542C1" w:rsidP="00267E68">
      <w:pPr>
        <w:numPr>
          <w:ilvl w:val="1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przygotowuje listę uczestników.</w:t>
      </w:r>
    </w:p>
    <w:p w14:paraId="57AD1A8C" w14:textId="77777777" w:rsidR="004542C1" w:rsidRPr="00267E68" w:rsidRDefault="004542C1" w:rsidP="00267E68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Przed wyjściem wychowawca:</w:t>
      </w:r>
    </w:p>
    <w:p w14:paraId="26E050E4" w14:textId="77777777" w:rsidR="004542C1" w:rsidRPr="00267E68" w:rsidRDefault="004542C1" w:rsidP="00267E68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sprawdza listę obecności,</w:t>
      </w:r>
    </w:p>
    <w:p w14:paraId="068C011D" w14:textId="77777777" w:rsidR="004542C1" w:rsidRPr="00267E68" w:rsidRDefault="004542C1" w:rsidP="00267E68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sprawdza stan zdrowia dzieci,</w:t>
      </w:r>
    </w:p>
    <w:p w14:paraId="4413778C" w14:textId="77777777" w:rsidR="004542C1" w:rsidRPr="00267E68" w:rsidRDefault="004542C1" w:rsidP="00267E68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przypomina zasady bezpieczeństwa i zachowania.</w:t>
      </w:r>
    </w:p>
    <w:p w14:paraId="39DE10AC" w14:textId="7E02579C" w:rsidR="004542C1" w:rsidRPr="00267E68" w:rsidRDefault="004542C1" w:rsidP="00267E6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Wychowawca posiada:</w:t>
      </w:r>
    </w:p>
    <w:p w14:paraId="17327605" w14:textId="3DEA699E" w:rsidR="004542C1" w:rsidRPr="00267E68" w:rsidRDefault="004542C1" w:rsidP="00267E68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telefon komórkowy z zapisanymi numerami kontaktowymi do rodziców,</w:t>
      </w:r>
    </w:p>
    <w:p w14:paraId="05E66800" w14:textId="77777777" w:rsidR="004542C1" w:rsidRPr="00267E68" w:rsidRDefault="004542C1" w:rsidP="00267E68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apteczkę pierwszej pomocy.</w:t>
      </w:r>
    </w:p>
    <w:p w14:paraId="733074BB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7. Zgody rodziców</w:t>
      </w:r>
    </w:p>
    <w:p w14:paraId="24FB14A2" w14:textId="77777777" w:rsidR="004542C1" w:rsidRPr="00267E68" w:rsidRDefault="004542C1" w:rsidP="00267E68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Udział dziecka w wycieczkach wymaga pisemnej zgody rodziców/opiekunów prawnych.</w:t>
      </w:r>
    </w:p>
    <w:p w14:paraId="4F535781" w14:textId="77777777" w:rsidR="004542C1" w:rsidRPr="00267E68" w:rsidRDefault="004542C1" w:rsidP="00267E68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Zgoda może mieć charakter ogólny (na wyjścia w trakcie półkolonii) lub indywidualny (na konkretną wycieczkę).</w:t>
      </w:r>
    </w:p>
    <w:p w14:paraId="4B50C2BC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8. Zasady bezpieczeństwa podczas wyjść i wycieczek</w:t>
      </w:r>
    </w:p>
    <w:p w14:paraId="744B7C16" w14:textId="77777777" w:rsidR="004542C1" w:rsidRPr="00267E68" w:rsidRDefault="004542C1" w:rsidP="00267E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Dzieci poruszają się w grupie, pod stałą opieką wychowawców.</w:t>
      </w:r>
    </w:p>
    <w:p w14:paraId="0EE45760" w14:textId="77777777" w:rsidR="004542C1" w:rsidRPr="00267E68" w:rsidRDefault="004542C1" w:rsidP="00267E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Zabrania się samowolnego oddalania od grupy.</w:t>
      </w:r>
    </w:p>
    <w:p w14:paraId="68F8A942" w14:textId="77777777" w:rsidR="004542C1" w:rsidRPr="00267E68" w:rsidRDefault="004542C1" w:rsidP="00267E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Przemieszczanie się po drogach publicznych odbywa się zgodnie z przepisami ruchu drogowego.</w:t>
      </w:r>
    </w:p>
    <w:p w14:paraId="26822956" w14:textId="77777777" w:rsidR="004542C1" w:rsidRPr="00267E68" w:rsidRDefault="004542C1" w:rsidP="00267E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Podczas przejazdów środkiem transportu dzieci są zobowiązane do zajmowania miejsc wskazanych przez opiekunów.</w:t>
      </w:r>
    </w:p>
    <w:p w14:paraId="6A789258" w14:textId="77777777" w:rsidR="004542C1" w:rsidRPr="00267E68" w:rsidRDefault="004542C1" w:rsidP="00267E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Wychowawcy stale monitorują liczebność grupy.</w:t>
      </w:r>
    </w:p>
    <w:p w14:paraId="2E932C76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9. Postępowanie w sytuacjach nadzwyczajnych</w:t>
      </w:r>
    </w:p>
    <w:p w14:paraId="5F1D7352" w14:textId="77777777" w:rsidR="004542C1" w:rsidRPr="00267E68" w:rsidRDefault="004542C1" w:rsidP="00267E68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lastRenderedPageBreak/>
        <w:t>W razie wypadku, zagrożenia lub nagłego pogorszenia stanu zdrowia dziecka stosuje się procedurę postępowania w razie wypadku.</w:t>
      </w:r>
    </w:p>
    <w:p w14:paraId="07DE036F" w14:textId="1B721DD2" w:rsidR="004542C1" w:rsidRPr="00267E68" w:rsidRDefault="004542C1" w:rsidP="00267E68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 xml:space="preserve">W razie konieczności ewakuacji stosuje się </w:t>
      </w:r>
      <w:r w:rsidR="004E4C24" w:rsidRPr="00267E68">
        <w:rPr>
          <w:rFonts w:ascii="Arial" w:hAnsi="Arial" w:cs="Arial"/>
          <w:sz w:val="24"/>
          <w:szCs w:val="24"/>
        </w:rPr>
        <w:t>P</w:t>
      </w:r>
      <w:r w:rsidRPr="00267E68">
        <w:rPr>
          <w:rFonts w:ascii="Arial" w:hAnsi="Arial" w:cs="Arial"/>
          <w:sz w:val="24"/>
          <w:szCs w:val="24"/>
        </w:rPr>
        <w:t xml:space="preserve">rocedurę </w:t>
      </w:r>
      <w:r w:rsidR="004E4C24" w:rsidRPr="00267E68">
        <w:rPr>
          <w:rFonts w:ascii="Arial" w:hAnsi="Arial" w:cs="Arial"/>
          <w:sz w:val="24"/>
          <w:szCs w:val="24"/>
        </w:rPr>
        <w:t xml:space="preserve">postępowania w przypadku </w:t>
      </w:r>
      <w:r w:rsidRPr="00267E68">
        <w:rPr>
          <w:rFonts w:ascii="Arial" w:hAnsi="Arial" w:cs="Arial"/>
          <w:sz w:val="24"/>
          <w:szCs w:val="24"/>
        </w:rPr>
        <w:t>ewakuacji półkolonii.</w:t>
      </w:r>
    </w:p>
    <w:p w14:paraId="3CC63B89" w14:textId="7EC25A09" w:rsidR="00C770D1" w:rsidRPr="00267E68" w:rsidRDefault="004542C1" w:rsidP="00267E68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O zdarzeniu niezwłocznie informuje się kierownika półkolonii oraz rodziców/opiekunów prawnych.</w:t>
      </w:r>
    </w:p>
    <w:p w14:paraId="21748C18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10. Odpowiedzialność</w:t>
      </w:r>
    </w:p>
    <w:p w14:paraId="0F2F4BDD" w14:textId="77777777" w:rsidR="004542C1" w:rsidRPr="00267E68" w:rsidRDefault="004542C1" w:rsidP="00267E68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Kierownik półkolonii odpowiada za organizację i nadzór nad realizacją wyjść i wycieczek.</w:t>
      </w:r>
    </w:p>
    <w:p w14:paraId="247E1A47" w14:textId="77777777" w:rsidR="004542C1" w:rsidRPr="00267E68" w:rsidRDefault="004542C1" w:rsidP="00267E68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Wychowawcy odpowiadają za bezpieczeństwo powierzonych im dzieci.</w:t>
      </w:r>
    </w:p>
    <w:p w14:paraId="14C2EA17" w14:textId="77777777" w:rsidR="004542C1" w:rsidRPr="00267E68" w:rsidRDefault="004542C1" w:rsidP="00267E68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Dzieci zobowiązane są do przestrzegania poleceń wychowawców i zasad regulaminu.</w:t>
      </w:r>
    </w:p>
    <w:p w14:paraId="149B3519" w14:textId="77777777" w:rsidR="004542C1" w:rsidRPr="00267E68" w:rsidRDefault="004542C1" w:rsidP="00267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67E68">
        <w:rPr>
          <w:rFonts w:ascii="Arial" w:hAnsi="Arial" w:cs="Arial"/>
          <w:b/>
          <w:bCs/>
          <w:sz w:val="24"/>
          <w:szCs w:val="24"/>
        </w:rPr>
        <w:t>11. Postanowienia końcowe</w:t>
      </w:r>
    </w:p>
    <w:p w14:paraId="2150B12A" w14:textId="77777777" w:rsidR="004542C1" w:rsidRPr="00267E68" w:rsidRDefault="004542C1" w:rsidP="00267E68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Procedura obowiązuje przez cały okres trwania półkolonii.</w:t>
      </w:r>
    </w:p>
    <w:p w14:paraId="3222C259" w14:textId="7904D3F3" w:rsidR="006570F0" w:rsidRPr="00267E68" w:rsidRDefault="004542C1" w:rsidP="00267E68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7E68">
        <w:rPr>
          <w:rFonts w:ascii="Arial" w:hAnsi="Arial" w:cs="Arial"/>
          <w:sz w:val="24"/>
          <w:szCs w:val="24"/>
        </w:rPr>
        <w:t>Procedura stanowi integralną część dokumentacji półkolonii organizowanych przez Centrum Rozwoju Edukacji</w:t>
      </w:r>
      <w:r w:rsidR="004E4C24" w:rsidRPr="00267E68">
        <w:rPr>
          <w:rFonts w:ascii="Arial" w:hAnsi="Arial" w:cs="Arial"/>
          <w:sz w:val="24"/>
          <w:szCs w:val="24"/>
        </w:rPr>
        <w:t xml:space="preserve"> Województwa Łódzkiego w Zgierzu</w:t>
      </w:r>
      <w:r w:rsidRPr="00267E68">
        <w:rPr>
          <w:rFonts w:ascii="Arial" w:hAnsi="Arial" w:cs="Arial"/>
          <w:sz w:val="24"/>
          <w:szCs w:val="24"/>
        </w:rPr>
        <w:t>.</w:t>
      </w:r>
    </w:p>
    <w:sectPr w:rsidR="006570F0" w:rsidRPr="0026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479"/>
    <w:multiLevelType w:val="multilevel"/>
    <w:tmpl w:val="F760B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4270"/>
    <w:multiLevelType w:val="multilevel"/>
    <w:tmpl w:val="09B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3D3"/>
    <w:multiLevelType w:val="multilevel"/>
    <w:tmpl w:val="32A8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92FC1"/>
    <w:multiLevelType w:val="multilevel"/>
    <w:tmpl w:val="68B2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947D1"/>
    <w:multiLevelType w:val="multilevel"/>
    <w:tmpl w:val="9FCA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90C63"/>
    <w:multiLevelType w:val="multilevel"/>
    <w:tmpl w:val="ED080C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C2B54"/>
    <w:multiLevelType w:val="multilevel"/>
    <w:tmpl w:val="0E4844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0967D5"/>
    <w:multiLevelType w:val="multilevel"/>
    <w:tmpl w:val="60B0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C3D13"/>
    <w:multiLevelType w:val="multilevel"/>
    <w:tmpl w:val="A80A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945F1"/>
    <w:multiLevelType w:val="multilevel"/>
    <w:tmpl w:val="92AA2D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A6C4C"/>
    <w:multiLevelType w:val="multilevel"/>
    <w:tmpl w:val="F44C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7354E"/>
    <w:multiLevelType w:val="multilevel"/>
    <w:tmpl w:val="DBECA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00C0C"/>
    <w:multiLevelType w:val="multilevel"/>
    <w:tmpl w:val="F580D9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47314"/>
    <w:multiLevelType w:val="multilevel"/>
    <w:tmpl w:val="3AC8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B7FC7"/>
    <w:multiLevelType w:val="multilevel"/>
    <w:tmpl w:val="3D5A2F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11D8B"/>
    <w:multiLevelType w:val="hybridMultilevel"/>
    <w:tmpl w:val="053A0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C0864"/>
    <w:multiLevelType w:val="multilevel"/>
    <w:tmpl w:val="896E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171A5C"/>
    <w:multiLevelType w:val="multilevel"/>
    <w:tmpl w:val="490261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FB0D82"/>
    <w:multiLevelType w:val="hybridMultilevel"/>
    <w:tmpl w:val="D048E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C6809"/>
    <w:multiLevelType w:val="multilevel"/>
    <w:tmpl w:val="09344C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C0DAF"/>
    <w:multiLevelType w:val="multilevel"/>
    <w:tmpl w:val="5CA2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BA3179"/>
    <w:multiLevelType w:val="multilevel"/>
    <w:tmpl w:val="8CE835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557AF4"/>
    <w:multiLevelType w:val="multilevel"/>
    <w:tmpl w:val="62F2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A05EB"/>
    <w:multiLevelType w:val="multilevel"/>
    <w:tmpl w:val="5F8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E54D09"/>
    <w:multiLevelType w:val="multilevel"/>
    <w:tmpl w:val="1F0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D03C2C"/>
    <w:multiLevelType w:val="multilevel"/>
    <w:tmpl w:val="63FC25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628418">
    <w:abstractNumId w:val="1"/>
  </w:num>
  <w:num w:numId="2" w16cid:durableId="854533626">
    <w:abstractNumId w:val="23"/>
  </w:num>
  <w:num w:numId="3" w16cid:durableId="916282434">
    <w:abstractNumId w:val="7"/>
  </w:num>
  <w:num w:numId="4" w16cid:durableId="1332559515">
    <w:abstractNumId w:val="4"/>
  </w:num>
  <w:num w:numId="5" w16cid:durableId="1074938107">
    <w:abstractNumId w:val="24"/>
  </w:num>
  <w:num w:numId="6" w16cid:durableId="1029526305">
    <w:abstractNumId w:val="8"/>
  </w:num>
  <w:num w:numId="7" w16cid:durableId="1809936954">
    <w:abstractNumId w:val="22"/>
  </w:num>
  <w:num w:numId="8" w16cid:durableId="1793982865">
    <w:abstractNumId w:val="20"/>
  </w:num>
  <w:num w:numId="9" w16cid:durableId="399141037">
    <w:abstractNumId w:val="10"/>
  </w:num>
  <w:num w:numId="10" w16cid:durableId="760879291">
    <w:abstractNumId w:val="3"/>
  </w:num>
  <w:num w:numId="11" w16cid:durableId="254216947">
    <w:abstractNumId w:val="16"/>
  </w:num>
  <w:num w:numId="12" w16cid:durableId="118769445">
    <w:abstractNumId w:val="13"/>
  </w:num>
  <w:num w:numId="13" w16cid:durableId="659312698">
    <w:abstractNumId w:val="2"/>
  </w:num>
  <w:num w:numId="14" w16cid:durableId="1565532608">
    <w:abstractNumId w:val="12"/>
  </w:num>
  <w:num w:numId="15" w16cid:durableId="987394724">
    <w:abstractNumId w:val="15"/>
  </w:num>
  <w:num w:numId="16" w16cid:durableId="1135214945">
    <w:abstractNumId w:val="14"/>
  </w:num>
  <w:num w:numId="17" w16cid:durableId="1449858992">
    <w:abstractNumId w:val="5"/>
  </w:num>
  <w:num w:numId="18" w16cid:durableId="675495474">
    <w:abstractNumId w:val="21"/>
  </w:num>
  <w:num w:numId="19" w16cid:durableId="679507527">
    <w:abstractNumId w:val="18"/>
  </w:num>
  <w:num w:numId="20" w16cid:durableId="1958292269">
    <w:abstractNumId w:val="6"/>
  </w:num>
  <w:num w:numId="21" w16cid:durableId="2020041209">
    <w:abstractNumId w:val="9"/>
  </w:num>
  <w:num w:numId="22" w16cid:durableId="1793860303">
    <w:abstractNumId w:val="17"/>
  </w:num>
  <w:num w:numId="23" w16cid:durableId="1029834534">
    <w:abstractNumId w:val="11"/>
  </w:num>
  <w:num w:numId="24" w16cid:durableId="1521433119">
    <w:abstractNumId w:val="0"/>
  </w:num>
  <w:num w:numId="25" w16cid:durableId="17465112">
    <w:abstractNumId w:val="19"/>
  </w:num>
  <w:num w:numId="26" w16cid:durableId="8558526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C1"/>
    <w:rsid w:val="001935A8"/>
    <w:rsid w:val="001F4DA1"/>
    <w:rsid w:val="00267E68"/>
    <w:rsid w:val="002F00AD"/>
    <w:rsid w:val="00304A28"/>
    <w:rsid w:val="00340076"/>
    <w:rsid w:val="0035020E"/>
    <w:rsid w:val="00436ED5"/>
    <w:rsid w:val="004542C1"/>
    <w:rsid w:val="00467B95"/>
    <w:rsid w:val="004B3B2A"/>
    <w:rsid w:val="004E4C24"/>
    <w:rsid w:val="005760A3"/>
    <w:rsid w:val="00594E82"/>
    <w:rsid w:val="006563F2"/>
    <w:rsid w:val="006570F0"/>
    <w:rsid w:val="006C64C3"/>
    <w:rsid w:val="009D4018"/>
    <w:rsid w:val="00B1230D"/>
    <w:rsid w:val="00B67E36"/>
    <w:rsid w:val="00BB72A9"/>
    <w:rsid w:val="00BC0CD3"/>
    <w:rsid w:val="00C770D1"/>
    <w:rsid w:val="00CB3A77"/>
    <w:rsid w:val="00D3567E"/>
    <w:rsid w:val="00F1574C"/>
    <w:rsid w:val="00F31B86"/>
    <w:rsid w:val="00F43F1F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C197"/>
  <w15:chartTrackingRefBased/>
  <w15:docId w15:val="{7C2E1978-BD97-449A-87E2-1C82CFBE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2C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15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3</cp:revision>
  <cp:lastPrinted>2026-01-20T13:01:00Z</cp:lastPrinted>
  <dcterms:created xsi:type="dcterms:W3CDTF">2026-01-28T09:48:00Z</dcterms:created>
  <dcterms:modified xsi:type="dcterms:W3CDTF">2026-06-16T05:33:00Z</dcterms:modified>
</cp:coreProperties>
</file>