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7ED9" w14:textId="16A377C4" w:rsidR="00A25352" w:rsidRPr="00282F46" w:rsidRDefault="00A25352" w:rsidP="001B7225">
      <w:pPr>
        <w:pStyle w:val="Bezodstpw"/>
        <w:spacing w:line="360" w:lineRule="auto"/>
        <w:rPr>
          <w:rFonts w:ascii="Arial" w:hAnsi="Arial" w:cs="Arial"/>
        </w:rPr>
      </w:pPr>
      <w:r w:rsidRPr="00282F46">
        <w:rPr>
          <w:rFonts w:ascii="Arial" w:hAnsi="Arial" w:cs="Arial"/>
        </w:rPr>
        <w:t>Załącznik nr 4 do zarządzenia nr 2/2026</w:t>
      </w:r>
      <w:r w:rsidR="001B7225" w:rsidRPr="00282F46">
        <w:rPr>
          <w:rFonts w:ascii="Arial" w:hAnsi="Arial" w:cs="Arial"/>
        </w:rPr>
        <w:t xml:space="preserve"> </w:t>
      </w:r>
      <w:r w:rsidRPr="00282F46">
        <w:rPr>
          <w:rFonts w:ascii="Arial" w:hAnsi="Arial" w:cs="Arial"/>
        </w:rPr>
        <w:t>Dyrektora Centrum Rozwoju Edukacji Województwa Łódzkiego</w:t>
      </w:r>
      <w:r w:rsidR="001B7225" w:rsidRPr="00282F46">
        <w:rPr>
          <w:rFonts w:ascii="Arial" w:hAnsi="Arial" w:cs="Arial"/>
        </w:rPr>
        <w:t xml:space="preserve"> </w:t>
      </w:r>
      <w:r w:rsidRPr="00282F46">
        <w:rPr>
          <w:rFonts w:ascii="Arial" w:hAnsi="Arial" w:cs="Arial"/>
        </w:rPr>
        <w:t>z dnia 13 stycznia 2026 r.</w:t>
      </w:r>
    </w:p>
    <w:p w14:paraId="2EDF383B" w14:textId="77777777" w:rsidR="00A25352" w:rsidRPr="001B7225" w:rsidRDefault="00A25352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0893158" w14:textId="77777777" w:rsidR="00A25352" w:rsidRPr="001B7225" w:rsidRDefault="00A25352" w:rsidP="001B7225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CD55215" w14:textId="2FC44DDA" w:rsidR="00EA0D8E" w:rsidRPr="001B7225" w:rsidRDefault="00363BBA" w:rsidP="001B7225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PROCEDURA POSTĘPOWANIA W RAZIE WYPADKU DZIECKA</w:t>
      </w:r>
      <w:bookmarkStart w:id="0" w:name="_Hlk219451353"/>
      <w:r w:rsidR="001B72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7225">
        <w:rPr>
          <w:rFonts w:ascii="Arial" w:hAnsi="Arial" w:cs="Arial"/>
          <w:b/>
          <w:bCs/>
          <w:sz w:val="24"/>
          <w:szCs w:val="24"/>
        </w:rPr>
        <w:t>PODCZAS PÓŁKOLONII ORGANIZOWANYCH</w:t>
      </w:r>
      <w:r w:rsidR="001B72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7225">
        <w:rPr>
          <w:rFonts w:ascii="Arial" w:hAnsi="Arial" w:cs="Arial"/>
          <w:b/>
          <w:bCs/>
          <w:sz w:val="24"/>
          <w:szCs w:val="24"/>
        </w:rPr>
        <w:t>PRZEZ CENTRUM ROZWOJU EDUKACJI WOJEWÓDZTWA ŁÓDZKIEGO W ZGIERZU</w:t>
      </w:r>
    </w:p>
    <w:bookmarkEnd w:id="0"/>
    <w:p w14:paraId="5EBAB4C9" w14:textId="0F273E1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BB675F6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1. Cel procedury</w:t>
      </w:r>
    </w:p>
    <w:p w14:paraId="61D82A45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Celem niniejszej procedury jest zapewnienie bezpieczeństwa uczestnikom półkolonii oraz określenie jednolitego sposobu postępowania kadry w przypadku zaistnienia wypadku z udziałem dziecka.</w:t>
      </w:r>
    </w:p>
    <w:p w14:paraId="3CDA72FB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2. Zakres procedury</w:t>
      </w:r>
    </w:p>
    <w:p w14:paraId="2379DFD3" w14:textId="1F10F653" w:rsidR="00EA0D8E" w:rsidRPr="001B7225" w:rsidRDefault="00EA0D8E" w:rsidP="001B72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Procedura obowiązuje kierowników półkolonii, wychowawców oraz inne osoby sprawujące opiekę nad dziećmi podczas półkolonii.</w:t>
      </w:r>
    </w:p>
    <w:p w14:paraId="158C76EC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3. Definicja wypadku</w:t>
      </w:r>
    </w:p>
    <w:p w14:paraId="48BB0A55" w14:textId="473EB97E" w:rsidR="00EA0D8E" w:rsidRPr="001B7225" w:rsidRDefault="00EA0D8E" w:rsidP="001B72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 wypadek uznaje się nagłe zdarzenie wywołane przyczyną zewnętrzną, powodujące uraz lub pogorszenie stanu zdrowia dziecka, które nastąpiło podczas trwania półkolonii lub w związku</w:t>
      </w:r>
      <w:r w:rsidR="001B7225">
        <w:rPr>
          <w:rFonts w:ascii="Arial" w:hAnsi="Arial" w:cs="Arial"/>
          <w:sz w:val="24"/>
          <w:szCs w:val="24"/>
        </w:rPr>
        <w:t xml:space="preserve"> </w:t>
      </w:r>
      <w:r w:rsidRPr="001B7225">
        <w:rPr>
          <w:rFonts w:ascii="Arial" w:hAnsi="Arial" w:cs="Arial"/>
          <w:sz w:val="24"/>
          <w:szCs w:val="24"/>
        </w:rPr>
        <w:t>z realizacją programu.</w:t>
      </w:r>
    </w:p>
    <w:p w14:paraId="4A884D79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4. Postępowanie bezpośrednio po wypadku</w:t>
      </w:r>
    </w:p>
    <w:p w14:paraId="6A10F8B1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Niezwłoczne przerwanie zajęć i zabezpieczenie miejsca zdarzenia.</w:t>
      </w:r>
    </w:p>
    <w:p w14:paraId="2821810F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Zapewnienie poszkodowanemu dziecku pierwszej pomocy przez osobę do tego uprawnioną.</w:t>
      </w:r>
    </w:p>
    <w:p w14:paraId="2860DF5D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Ocena stanu zdrowia dziecka.</w:t>
      </w:r>
    </w:p>
    <w:p w14:paraId="2765AE21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W razie potrzeby wezwanie pogotowia ratunkowego (tel. 112 lub 999).</w:t>
      </w:r>
    </w:p>
    <w:p w14:paraId="02D5FC70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Zapewnienie opieki pozostałym uczestnikom półkolonii.</w:t>
      </w:r>
    </w:p>
    <w:p w14:paraId="256350BA" w14:textId="4C5EF495" w:rsidR="006A5C04" w:rsidRPr="001B7225" w:rsidRDefault="006A5C04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 xml:space="preserve">Jeśli wypadek został spowodowany niesprawnością techniczną pomieszczenia lub urządzeń, miejsce wypadku należy pozostawić nienaruszone w celu dokonania </w:t>
      </w:r>
      <w:proofErr w:type="gramStart"/>
      <w:r w:rsidRPr="001B7225">
        <w:rPr>
          <w:rFonts w:ascii="Arial" w:hAnsi="Arial" w:cs="Arial"/>
          <w:sz w:val="24"/>
          <w:szCs w:val="24"/>
        </w:rPr>
        <w:t>oględzin  lub</w:t>
      </w:r>
      <w:proofErr w:type="gramEnd"/>
      <w:r w:rsidRPr="001B7225">
        <w:rPr>
          <w:rFonts w:ascii="Arial" w:hAnsi="Arial" w:cs="Arial"/>
          <w:sz w:val="24"/>
          <w:szCs w:val="24"/>
        </w:rPr>
        <w:t xml:space="preserve"> szkicu.</w:t>
      </w:r>
    </w:p>
    <w:p w14:paraId="6641FCFF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5. Powiadomienia</w:t>
      </w:r>
    </w:p>
    <w:p w14:paraId="0C93B834" w14:textId="49072FC9" w:rsidR="00EA0D8E" w:rsidRPr="001B7225" w:rsidRDefault="00EA0D8E" w:rsidP="001B7225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Niezwłoczne poinformowanie kierownika półkolonii i dyrektora Centrum o zaistniałym wypadku.</w:t>
      </w:r>
    </w:p>
    <w:p w14:paraId="51EFD79D" w14:textId="13D2390F" w:rsidR="00EA0D8E" w:rsidRPr="001B7225" w:rsidRDefault="00EA0D8E" w:rsidP="001B7225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Poinformowanie rodziców/opiekunów prawnych dziecka o zdarzeniu, stanie zdrowia oraz podjętych działaniach.</w:t>
      </w:r>
    </w:p>
    <w:p w14:paraId="1FCCFAA8" w14:textId="7FD2F50B" w:rsidR="004B1262" w:rsidRPr="001B7225" w:rsidRDefault="004B1262" w:rsidP="001B7225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lastRenderedPageBreak/>
        <w:t>Przy wypadkach wymagających interwencji medycznej powiadamia organ prowadzący Centrum.</w:t>
      </w:r>
    </w:p>
    <w:p w14:paraId="2E81E89C" w14:textId="5C363190" w:rsidR="00EA0D8E" w:rsidRPr="001B7225" w:rsidRDefault="00EA0D8E" w:rsidP="001B7225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 wypadku śmiertelnym, ciężkim i zbiorowym zawiadamia się niezwłocznie prokuratora</w:t>
      </w:r>
      <w:r w:rsidR="001B7225">
        <w:rPr>
          <w:rFonts w:ascii="Arial" w:hAnsi="Arial" w:cs="Arial"/>
          <w:sz w:val="24"/>
          <w:szCs w:val="24"/>
        </w:rPr>
        <w:t xml:space="preserve"> </w:t>
      </w:r>
      <w:r w:rsidRPr="001B7225">
        <w:rPr>
          <w:rFonts w:ascii="Arial" w:hAnsi="Arial" w:cs="Arial"/>
          <w:sz w:val="24"/>
          <w:szCs w:val="24"/>
        </w:rPr>
        <w:t xml:space="preserve">i kuratora oświaty. </w:t>
      </w:r>
    </w:p>
    <w:p w14:paraId="359D7477" w14:textId="2618402C" w:rsidR="00EA0D8E" w:rsidRPr="001B7225" w:rsidRDefault="00EA0D8E" w:rsidP="001B7225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 wypadku, do którego doszło w wyniku zatrucia zawiadamia się niezwłocznie państwowego powiatowego inspektora sanitarnego.</w:t>
      </w:r>
    </w:p>
    <w:p w14:paraId="1A998171" w14:textId="640D802B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6. Dokumentacja powypadkowa</w:t>
      </w:r>
    </w:p>
    <w:p w14:paraId="04FA4A3B" w14:textId="6EBED3AD" w:rsidR="0070458F" w:rsidRPr="001B7225" w:rsidRDefault="00EA0D8E" w:rsidP="001B7225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Sporządzenie protokołu powypadkowego zawierającego</w:t>
      </w:r>
      <w:r w:rsidR="00233343" w:rsidRPr="001B7225">
        <w:rPr>
          <w:rFonts w:ascii="Arial" w:hAnsi="Arial" w:cs="Arial"/>
          <w:sz w:val="24"/>
          <w:szCs w:val="24"/>
        </w:rPr>
        <w:t xml:space="preserve"> </w:t>
      </w:r>
      <w:r w:rsidR="004B1262" w:rsidRPr="001B7225">
        <w:rPr>
          <w:rFonts w:ascii="Arial" w:hAnsi="Arial" w:cs="Arial"/>
          <w:sz w:val="24"/>
          <w:szCs w:val="24"/>
        </w:rPr>
        <w:t>zgodnie z zapisami Rozporządzenia</w:t>
      </w:r>
      <w:r w:rsidR="00A7227B" w:rsidRPr="001B7225">
        <w:rPr>
          <w:rFonts w:ascii="Arial" w:hAnsi="Arial" w:cs="Arial"/>
          <w:sz w:val="24"/>
          <w:szCs w:val="24"/>
        </w:rPr>
        <w:t xml:space="preserve"> Ministra Edukacji Narodowej i Sportu </w:t>
      </w:r>
      <w:r w:rsidR="004B1262" w:rsidRPr="001B7225">
        <w:rPr>
          <w:rFonts w:ascii="Arial" w:hAnsi="Arial" w:cs="Arial"/>
          <w:sz w:val="24"/>
          <w:szCs w:val="24"/>
        </w:rPr>
        <w:t>1 z dnia 31 grudnia 2002 r. w sprawie bezpieczeństwa i higieny w publicznych i niepublicznych szkołach i placówkach</w:t>
      </w:r>
    </w:p>
    <w:p w14:paraId="40ED4815" w14:textId="0D580667" w:rsidR="00EA0D8E" w:rsidRPr="001B7225" w:rsidRDefault="00EA0D8E" w:rsidP="001B7225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Dołączenie ewentualnych zaświadczeń lekarskich lub notatek służb ratunkowych.</w:t>
      </w:r>
    </w:p>
    <w:p w14:paraId="69F32119" w14:textId="77777777" w:rsidR="00EA0D8E" w:rsidRPr="001B7225" w:rsidRDefault="00EA0D8E" w:rsidP="001B7225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Przechowywanie dokumentacji zgodnie z obowiązującymi przepisami.</w:t>
      </w:r>
    </w:p>
    <w:p w14:paraId="2F49A342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7. Dalsze działania</w:t>
      </w:r>
    </w:p>
    <w:p w14:paraId="3708F963" w14:textId="77777777" w:rsidR="00EA0D8E" w:rsidRPr="001B7225" w:rsidRDefault="00EA0D8E" w:rsidP="001B7225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Zapewnienie dziecku dalszej opieki do momentu przekazania go rodzicom/opiekunom prawnym lub personelowi medycznemu.</w:t>
      </w:r>
    </w:p>
    <w:p w14:paraId="6E541FB5" w14:textId="3311058D" w:rsidR="00EA0D8E" w:rsidRPr="001B7225" w:rsidRDefault="00EA0D8E" w:rsidP="001B7225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 xml:space="preserve">Analiza przyczyn wypadku </w:t>
      </w:r>
      <w:r w:rsidR="00A7227B" w:rsidRPr="001B7225">
        <w:rPr>
          <w:rFonts w:ascii="Arial" w:hAnsi="Arial" w:cs="Arial"/>
          <w:sz w:val="24"/>
          <w:szCs w:val="24"/>
        </w:rPr>
        <w:t xml:space="preserve">przeprowadzona </w:t>
      </w:r>
      <w:r w:rsidRPr="001B7225">
        <w:rPr>
          <w:rFonts w:ascii="Arial" w:hAnsi="Arial" w:cs="Arial"/>
          <w:sz w:val="24"/>
          <w:szCs w:val="24"/>
        </w:rPr>
        <w:t>przez kierownika półkolonii.</w:t>
      </w:r>
    </w:p>
    <w:p w14:paraId="2C514D4E" w14:textId="77777777" w:rsidR="00EA0D8E" w:rsidRPr="001B7225" w:rsidRDefault="00EA0D8E" w:rsidP="001B7225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Podjęcie działań zapobiegawczych w celu uniknięcia podobnych zdarzeń w przyszłości.</w:t>
      </w:r>
    </w:p>
    <w:p w14:paraId="3C08E84A" w14:textId="18B18EFA" w:rsidR="00EA0D8E" w:rsidRPr="001B7225" w:rsidRDefault="0070458F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8</w:t>
      </w:r>
      <w:r w:rsidR="00EA0D8E" w:rsidRPr="001B7225">
        <w:rPr>
          <w:rFonts w:ascii="Arial" w:hAnsi="Arial" w:cs="Arial"/>
          <w:b/>
          <w:bCs/>
          <w:sz w:val="24"/>
          <w:szCs w:val="24"/>
        </w:rPr>
        <w:t>. Wymagania sanepidu i kuratorium</w:t>
      </w:r>
    </w:p>
    <w:p w14:paraId="3CC42EE8" w14:textId="3055B127" w:rsidR="00EA0D8E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Organizator zapewnia dostęp do apteczki pierwszej pomocy</w:t>
      </w:r>
      <w:r w:rsidR="00A67E45" w:rsidRPr="001B7225">
        <w:rPr>
          <w:rFonts w:ascii="Arial" w:hAnsi="Arial" w:cs="Arial"/>
          <w:sz w:val="24"/>
          <w:szCs w:val="24"/>
        </w:rPr>
        <w:t>.</w:t>
      </w:r>
      <w:r w:rsidRPr="001B7225">
        <w:rPr>
          <w:rFonts w:ascii="Arial" w:hAnsi="Arial" w:cs="Arial"/>
          <w:sz w:val="24"/>
          <w:szCs w:val="24"/>
        </w:rPr>
        <w:t xml:space="preserve"> </w:t>
      </w:r>
    </w:p>
    <w:p w14:paraId="4D4853D2" w14:textId="77777777" w:rsidR="00EA0D8E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Kadra półkolonii posiada przeszkolenie z zakresu udzielania pierwszej pomocy.</w:t>
      </w:r>
    </w:p>
    <w:p w14:paraId="6AC47B73" w14:textId="77777777" w:rsidR="00EA0D8E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Zapewniona jest możliwość izolacji dziecka w przypadku nagłego pogorszenia stanu zdrowia do czasu przybycia rodziców lub służb medycznych.</w:t>
      </w:r>
    </w:p>
    <w:p w14:paraId="0EC0D4A8" w14:textId="74FAD8F2" w:rsidR="00EA0D8E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Prowadzona jest dokumentacja wypadków zgodnie z</w:t>
      </w:r>
      <w:r w:rsidR="00766770" w:rsidRPr="001B7225">
        <w:rPr>
          <w:rFonts w:ascii="Arial" w:hAnsi="Arial" w:cs="Arial"/>
          <w:sz w:val="24"/>
          <w:szCs w:val="24"/>
        </w:rPr>
        <w:t xml:space="preserve"> przepisami </w:t>
      </w:r>
      <w:r w:rsidR="00CF13BC" w:rsidRPr="001B7225">
        <w:rPr>
          <w:rFonts w:ascii="Arial" w:hAnsi="Arial" w:cs="Arial"/>
          <w:sz w:val="24"/>
          <w:szCs w:val="24"/>
        </w:rPr>
        <w:t>prawa.</w:t>
      </w:r>
    </w:p>
    <w:p w14:paraId="2347530F" w14:textId="10F3278D" w:rsidR="006A5C04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Organizator zapewnia przestrzeganie zasad higieny, w tym dostęp do środków do dezynfekcji rąk.</w:t>
      </w:r>
    </w:p>
    <w:p w14:paraId="3318F767" w14:textId="739C73F5" w:rsidR="00EA0D8E" w:rsidRPr="001B7225" w:rsidRDefault="0070458F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9</w:t>
      </w:r>
      <w:r w:rsidR="00EA0D8E" w:rsidRPr="001B7225">
        <w:rPr>
          <w:rFonts w:ascii="Arial" w:hAnsi="Arial" w:cs="Arial"/>
          <w:b/>
          <w:bCs/>
          <w:sz w:val="24"/>
          <w:szCs w:val="24"/>
        </w:rPr>
        <w:t>. Postanowienia końcowe</w:t>
      </w:r>
    </w:p>
    <w:p w14:paraId="5FD7F7F8" w14:textId="77777777" w:rsidR="00EA0D8E" w:rsidRPr="001B7225" w:rsidRDefault="00EA0D8E" w:rsidP="001B722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Każdy członek kadry półkolonii jest zobowiązany do znajomości i stosowania niniejszej procedury.</w:t>
      </w:r>
    </w:p>
    <w:p w14:paraId="3C3CB5D3" w14:textId="45AFA13F" w:rsidR="00233343" w:rsidRPr="001B7225" w:rsidRDefault="00EA0D8E" w:rsidP="001B722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Procedura wchodzi w życie z dniem rozpoczęcia półkolonii i obowiązuje przez cały okres ich trwania.</w:t>
      </w:r>
    </w:p>
    <w:sectPr w:rsidR="00233343" w:rsidRPr="001B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36F"/>
    <w:multiLevelType w:val="multilevel"/>
    <w:tmpl w:val="73B6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B0F2F"/>
    <w:multiLevelType w:val="multilevel"/>
    <w:tmpl w:val="2B98E7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34B3E"/>
    <w:multiLevelType w:val="multilevel"/>
    <w:tmpl w:val="780A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75732"/>
    <w:multiLevelType w:val="multilevel"/>
    <w:tmpl w:val="8C9CA1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66FD4"/>
    <w:multiLevelType w:val="multilevel"/>
    <w:tmpl w:val="C73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166B8"/>
    <w:multiLevelType w:val="multilevel"/>
    <w:tmpl w:val="269ED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F0FCA"/>
    <w:multiLevelType w:val="multilevel"/>
    <w:tmpl w:val="E100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C3F51"/>
    <w:multiLevelType w:val="multilevel"/>
    <w:tmpl w:val="26AA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73ACC"/>
    <w:multiLevelType w:val="multilevel"/>
    <w:tmpl w:val="B6CE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33AF6"/>
    <w:multiLevelType w:val="multilevel"/>
    <w:tmpl w:val="673A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91A19"/>
    <w:multiLevelType w:val="multilevel"/>
    <w:tmpl w:val="D950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922D3"/>
    <w:multiLevelType w:val="multilevel"/>
    <w:tmpl w:val="A24E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C1D16"/>
    <w:multiLevelType w:val="multilevel"/>
    <w:tmpl w:val="361641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E040F"/>
    <w:multiLevelType w:val="multilevel"/>
    <w:tmpl w:val="64B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9168C"/>
    <w:multiLevelType w:val="multilevel"/>
    <w:tmpl w:val="2216F2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6226A"/>
    <w:multiLevelType w:val="multilevel"/>
    <w:tmpl w:val="D592D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174AF"/>
    <w:multiLevelType w:val="multilevel"/>
    <w:tmpl w:val="66984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87C20"/>
    <w:multiLevelType w:val="multilevel"/>
    <w:tmpl w:val="EA06B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136755"/>
    <w:multiLevelType w:val="multilevel"/>
    <w:tmpl w:val="74B0F2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81CF8"/>
    <w:multiLevelType w:val="multilevel"/>
    <w:tmpl w:val="05E4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46097"/>
    <w:multiLevelType w:val="multilevel"/>
    <w:tmpl w:val="666EF2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658352">
    <w:abstractNumId w:val="0"/>
  </w:num>
  <w:num w:numId="2" w16cid:durableId="1125345918">
    <w:abstractNumId w:val="4"/>
  </w:num>
  <w:num w:numId="3" w16cid:durableId="2024747933">
    <w:abstractNumId w:val="6"/>
  </w:num>
  <w:num w:numId="4" w16cid:durableId="657656851">
    <w:abstractNumId w:val="9"/>
  </w:num>
  <w:num w:numId="5" w16cid:durableId="67198026">
    <w:abstractNumId w:val="19"/>
  </w:num>
  <w:num w:numId="6" w16cid:durableId="1799493241">
    <w:abstractNumId w:val="10"/>
  </w:num>
  <w:num w:numId="7" w16cid:durableId="616379086">
    <w:abstractNumId w:val="16"/>
  </w:num>
  <w:num w:numId="8" w16cid:durableId="401483796">
    <w:abstractNumId w:val="8"/>
  </w:num>
  <w:num w:numId="9" w16cid:durableId="1956403270">
    <w:abstractNumId w:val="13"/>
  </w:num>
  <w:num w:numId="10" w16cid:durableId="883372891">
    <w:abstractNumId w:val="17"/>
  </w:num>
  <w:num w:numId="11" w16cid:durableId="581597769">
    <w:abstractNumId w:val="1"/>
  </w:num>
  <w:num w:numId="12" w16cid:durableId="584194449">
    <w:abstractNumId w:val="14"/>
  </w:num>
  <w:num w:numId="13" w16cid:durableId="1756317747">
    <w:abstractNumId w:val="5"/>
  </w:num>
  <w:num w:numId="14" w16cid:durableId="1979412743">
    <w:abstractNumId w:val="2"/>
  </w:num>
  <w:num w:numId="15" w16cid:durableId="1129124521">
    <w:abstractNumId w:val="7"/>
  </w:num>
  <w:num w:numId="16" w16cid:durableId="312568963">
    <w:abstractNumId w:val="12"/>
  </w:num>
  <w:num w:numId="17" w16cid:durableId="64842411">
    <w:abstractNumId w:val="15"/>
  </w:num>
  <w:num w:numId="18" w16cid:durableId="1119299358">
    <w:abstractNumId w:val="11"/>
  </w:num>
  <w:num w:numId="19" w16cid:durableId="1682005593">
    <w:abstractNumId w:val="18"/>
  </w:num>
  <w:num w:numId="20" w16cid:durableId="1571693431">
    <w:abstractNumId w:val="3"/>
  </w:num>
  <w:num w:numId="21" w16cid:durableId="1327245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8E"/>
    <w:rsid w:val="000837F8"/>
    <w:rsid w:val="001B7225"/>
    <w:rsid w:val="00233343"/>
    <w:rsid w:val="00251FE4"/>
    <w:rsid w:val="00282F46"/>
    <w:rsid w:val="00363BBA"/>
    <w:rsid w:val="00436ED5"/>
    <w:rsid w:val="0045530F"/>
    <w:rsid w:val="004B1262"/>
    <w:rsid w:val="00502CF0"/>
    <w:rsid w:val="005760A3"/>
    <w:rsid w:val="005A2BC5"/>
    <w:rsid w:val="006570F0"/>
    <w:rsid w:val="006A5C04"/>
    <w:rsid w:val="006C64C3"/>
    <w:rsid w:val="0070458F"/>
    <w:rsid w:val="00766770"/>
    <w:rsid w:val="008167D6"/>
    <w:rsid w:val="00A25352"/>
    <w:rsid w:val="00A67E45"/>
    <w:rsid w:val="00A7227B"/>
    <w:rsid w:val="00B1230D"/>
    <w:rsid w:val="00C5443C"/>
    <w:rsid w:val="00CF13BC"/>
    <w:rsid w:val="00E754FF"/>
    <w:rsid w:val="00EA0D8E"/>
    <w:rsid w:val="00F172C0"/>
    <w:rsid w:val="00F4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5BAA"/>
  <w15:chartTrackingRefBased/>
  <w15:docId w15:val="{D8554469-03C3-4F1A-96D6-745DC44A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0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D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D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D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D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D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D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D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D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D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D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7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25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Wodn</dc:creator>
  <cp:keywords/>
  <dc:description/>
  <cp:lastModifiedBy>Cre Zgierz</cp:lastModifiedBy>
  <cp:revision>2</cp:revision>
  <cp:lastPrinted>2026-01-20T12:57:00Z</cp:lastPrinted>
  <dcterms:created xsi:type="dcterms:W3CDTF">2026-01-28T09:48:00Z</dcterms:created>
  <dcterms:modified xsi:type="dcterms:W3CDTF">2026-01-28T09:48:00Z</dcterms:modified>
</cp:coreProperties>
</file>