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0E52" w14:textId="1F95CD31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</w:rPr>
      </w:pPr>
      <w:r w:rsidRPr="00695CFB">
        <w:rPr>
          <w:rFonts w:ascii="Arial" w:hAnsi="Arial" w:cs="Arial"/>
        </w:rPr>
        <w:t>Załącznik nr 7 do zarządzenia nr 2/2026</w:t>
      </w:r>
      <w:r w:rsidR="00695CFB" w:rsidRPr="00695CFB">
        <w:rPr>
          <w:rFonts w:ascii="Arial" w:hAnsi="Arial" w:cs="Arial"/>
        </w:rPr>
        <w:t xml:space="preserve"> </w:t>
      </w:r>
      <w:r w:rsidRPr="00695CFB">
        <w:rPr>
          <w:rFonts w:ascii="Arial" w:hAnsi="Arial" w:cs="Arial"/>
        </w:rPr>
        <w:t xml:space="preserve">Dyrektora Centrum Rozwoju Edukacji </w:t>
      </w:r>
    </w:p>
    <w:p w14:paraId="4C661405" w14:textId="50ED89AC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</w:rPr>
      </w:pPr>
      <w:r w:rsidRPr="00695CFB">
        <w:rPr>
          <w:rFonts w:ascii="Arial" w:hAnsi="Arial" w:cs="Arial"/>
        </w:rPr>
        <w:t>Województwa Łódzkiego</w:t>
      </w:r>
      <w:r w:rsidR="00695CFB" w:rsidRPr="00695CFB">
        <w:rPr>
          <w:rFonts w:ascii="Arial" w:hAnsi="Arial" w:cs="Arial"/>
        </w:rPr>
        <w:t xml:space="preserve"> </w:t>
      </w:r>
      <w:r w:rsidRPr="00695CFB">
        <w:rPr>
          <w:rFonts w:ascii="Arial" w:hAnsi="Arial" w:cs="Arial"/>
        </w:rPr>
        <w:t>z dnia 13 stycznia 2026 r.</w:t>
      </w:r>
    </w:p>
    <w:p w14:paraId="031AE11B" w14:textId="77777777" w:rsidR="004F2773" w:rsidRPr="00695CFB" w:rsidRDefault="004F2773" w:rsidP="00695CF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93A81C1" w14:textId="77777777" w:rsidR="004F2773" w:rsidRPr="00695CFB" w:rsidRDefault="004F2773" w:rsidP="00695CF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490A4C2" w14:textId="2A051225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5CFB">
        <w:rPr>
          <w:rFonts w:ascii="Arial" w:hAnsi="Arial" w:cs="Arial"/>
          <w:b/>
          <w:bCs/>
          <w:sz w:val="24"/>
          <w:szCs w:val="24"/>
        </w:rPr>
        <w:t>PROCEDURA DOSTARCZANIA POSIŁKÓW PRZEZ FIRMĘ ZEWNĘTRZNĄ ORAZ SPOŻYWANIA POSIŁKÓW PRZEZ UCZESTNIKÓW PÓŁKOLONII</w:t>
      </w:r>
    </w:p>
    <w:p w14:paraId="0C0D5037" w14:textId="77777777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5CFB">
        <w:rPr>
          <w:rFonts w:ascii="Arial" w:hAnsi="Arial" w:cs="Arial"/>
          <w:b/>
          <w:bCs/>
          <w:sz w:val="24"/>
          <w:szCs w:val="24"/>
        </w:rPr>
        <w:t>W CENTRUM ROZWOJU EDUKACJI WOJEWÓDZTWA ŁÓDZKIEGO W ZGIERZU</w:t>
      </w:r>
    </w:p>
    <w:p w14:paraId="75CB081F" w14:textId="77777777" w:rsidR="004F2773" w:rsidRPr="00695CFB" w:rsidRDefault="004F2773" w:rsidP="00695CF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9038BAB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Posiłki dostarczane do Centrum może zapewniać tylko sprawdzona, zarejestrowana przez Państwową Inspekcję Sanitarną firma zewnętrzna, spełniającą wymagania dotyczące prawidłowego żywienia dzieci i młodzieży.</w:t>
      </w:r>
    </w:p>
    <w:p w14:paraId="6811E314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W sytuacji ryzyka epidemicznego od dostawcy posiłków wymagane jest spełnienie rygorów sanitarnych zapewniających dzieciom bezpieczeństwo.</w:t>
      </w:r>
    </w:p>
    <w:p w14:paraId="11416CCE" w14:textId="37455735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 xml:space="preserve">Firma cateringowa powinna </w:t>
      </w:r>
      <w:proofErr w:type="gramStart"/>
      <w:r w:rsidRPr="00695CFB">
        <w:rPr>
          <w:rFonts w:ascii="Arial" w:hAnsi="Arial" w:cs="Arial"/>
          <w:sz w:val="24"/>
          <w:szCs w:val="24"/>
        </w:rPr>
        <w:t>zagwarantować  przestrzeganie</w:t>
      </w:r>
      <w:proofErr w:type="gramEnd"/>
      <w:r w:rsidRPr="00695CFB">
        <w:rPr>
          <w:rFonts w:ascii="Arial" w:hAnsi="Arial" w:cs="Arial"/>
          <w:sz w:val="24"/>
          <w:szCs w:val="24"/>
        </w:rPr>
        <w:t xml:space="preserve"> standardów higieny</w:t>
      </w:r>
      <w:r w:rsidR="00695CFB">
        <w:rPr>
          <w:rFonts w:ascii="Arial" w:hAnsi="Arial" w:cs="Arial"/>
          <w:sz w:val="24"/>
          <w:szCs w:val="24"/>
        </w:rPr>
        <w:t xml:space="preserve"> </w:t>
      </w:r>
      <w:r w:rsidRPr="00695CFB">
        <w:rPr>
          <w:rFonts w:ascii="Arial" w:hAnsi="Arial" w:cs="Arial"/>
          <w:sz w:val="24"/>
          <w:szCs w:val="24"/>
        </w:rPr>
        <w:t xml:space="preserve">i bezpieczeństwa dotyczących żywności (wdrożenie systemów oraz certyfikatów GMP/GHP oraz HACCP) w tym zachowanie odpowiednich warunków w trakcie transportu (higiena i temperatura transportu, odpowiednie pojemniki transportowe itd.). </w:t>
      </w:r>
    </w:p>
    <w:p w14:paraId="15F7DBF4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Posiłki dla dzieci powinny być przywożone do Centrum w gotowych zestawach zawierających jednorazowe pojemniki i jednorazowe sztućce dołączone do zestawu.</w:t>
      </w:r>
    </w:p>
    <w:p w14:paraId="60BDCD32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Pracownik przekazujący posiłki oraz pracownik Centrum, który je przyjmuje, powinien zachować niezbędne środki ostrożności, umyć i zdezynfekować ręce i na rękach mieć rękawiczki jednorazowe. Używanie rękawiczek nie może zastąpić mycia rąk.</w:t>
      </w:r>
    </w:p>
    <w:p w14:paraId="6C75E1C9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Odbiór odpowiednio spakowanych zestawów powinien odbywać się sprawnie, by ograniczyć czas przetrzymywania posiłków do niezbędnego minimum.</w:t>
      </w:r>
    </w:p>
    <w:p w14:paraId="0163C812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Opakowania ze szczelnie zamkniętymi zestawami powinny być pozostawiane w miejscu wskazanym przez pracownika Centrum.</w:t>
      </w:r>
    </w:p>
    <w:p w14:paraId="6BFF0B51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Pracownik Centrum powinien otwierać opakowania z dostawy i przekazywać je dzieciom w rękawiczkach.</w:t>
      </w:r>
    </w:p>
    <w:p w14:paraId="326205C8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Dostarczone do Centrum posiłki muszą być przechowywane we właściwej temperaturze dla potraw ciepłych i potraw serwowanych na zimno.</w:t>
      </w:r>
    </w:p>
    <w:p w14:paraId="7584A97D" w14:textId="5C0795A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lastRenderedPageBreak/>
        <w:t>Za bezpieczeństwo dzieci podczas spożywania posiłków odpowiedzialni są nauczyciele – wychowawcy kolonijni.</w:t>
      </w:r>
    </w:p>
    <w:p w14:paraId="7D670676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Spożywanie posiłków przez dzieci odbywa się zgodnie z ustalonym harmonogramem w odpowiednim pomieszczeniu.</w:t>
      </w:r>
    </w:p>
    <w:p w14:paraId="746FC5FD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Przed podaniem posiłków dzieci powinny dokładnie umyć ręce.</w:t>
      </w:r>
    </w:p>
    <w:p w14:paraId="7F0B751D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 xml:space="preserve">Pomieszczenie, w którym spożywane są posiłki </w:t>
      </w:r>
      <w:proofErr w:type="gramStart"/>
      <w:r w:rsidRPr="00695CFB">
        <w:rPr>
          <w:rFonts w:ascii="Arial" w:hAnsi="Arial" w:cs="Arial"/>
          <w:sz w:val="24"/>
          <w:szCs w:val="24"/>
        </w:rPr>
        <w:t>powinno  być</w:t>
      </w:r>
      <w:proofErr w:type="gramEnd"/>
      <w:r w:rsidRPr="00695CFB">
        <w:rPr>
          <w:rFonts w:ascii="Arial" w:hAnsi="Arial" w:cs="Arial"/>
          <w:sz w:val="24"/>
          <w:szCs w:val="24"/>
        </w:rPr>
        <w:t xml:space="preserve"> każdorazowo przed wpuszczeniem dzieci poddane zabiegom </w:t>
      </w:r>
      <w:proofErr w:type="spellStart"/>
      <w:r w:rsidRPr="00695CFB">
        <w:rPr>
          <w:rFonts w:ascii="Arial" w:hAnsi="Arial" w:cs="Arial"/>
          <w:sz w:val="24"/>
          <w:szCs w:val="24"/>
        </w:rPr>
        <w:t>higieniczno</w:t>
      </w:r>
      <w:proofErr w:type="spellEnd"/>
      <w:r w:rsidRPr="00695CFB">
        <w:rPr>
          <w:rFonts w:ascii="Arial" w:hAnsi="Arial" w:cs="Arial"/>
          <w:sz w:val="24"/>
          <w:szCs w:val="24"/>
        </w:rPr>
        <w:t xml:space="preserve"> – sanitarnym, polegającym na dezynfekcji blatów stołów i krzeseł </w:t>
      </w:r>
      <w:proofErr w:type="gramStart"/>
      <w:r w:rsidRPr="00695CFB">
        <w:rPr>
          <w:rFonts w:ascii="Arial" w:hAnsi="Arial" w:cs="Arial"/>
          <w:sz w:val="24"/>
          <w:szCs w:val="24"/>
        </w:rPr>
        <w:t>oraz  pomieszczenie</w:t>
      </w:r>
      <w:proofErr w:type="gramEnd"/>
      <w:r w:rsidRPr="00695CFB">
        <w:rPr>
          <w:rFonts w:ascii="Arial" w:hAnsi="Arial" w:cs="Arial"/>
          <w:sz w:val="24"/>
          <w:szCs w:val="24"/>
        </w:rPr>
        <w:t xml:space="preserve"> zostało wywietrzone.</w:t>
      </w:r>
    </w:p>
    <w:p w14:paraId="04EC84C9" w14:textId="79F8E21E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 spożyciu posiłku przez dzieci opakowania powinny być szybko usunięte z pomieszczenia, w którym są spożywane posiłki, na zewnątrz Centrum i przekazane do utylizacji firmie cateringowej</w:t>
      </w:r>
    </w:p>
    <w:sectPr w:rsidR="004F2773" w:rsidRPr="00695C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671E" w14:textId="77777777" w:rsidR="00240D62" w:rsidRDefault="00240D62">
      <w:pPr>
        <w:spacing w:after="0" w:line="240" w:lineRule="auto"/>
      </w:pPr>
      <w:r>
        <w:separator/>
      </w:r>
    </w:p>
  </w:endnote>
  <w:endnote w:type="continuationSeparator" w:id="0">
    <w:p w14:paraId="4F0A5BAA" w14:textId="77777777" w:rsidR="00240D62" w:rsidRDefault="0024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1A04" w14:textId="77777777" w:rsidR="00240D62" w:rsidRDefault="00240D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2942F8" w14:textId="77777777" w:rsidR="00240D62" w:rsidRDefault="0024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412"/>
    <w:multiLevelType w:val="multilevel"/>
    <w:tmpl w:val="50EE2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73"/>
    <w:rsid w:val="000C33AC"/>
    <w:rsid w:val="00240D62"/>
    <w:rsid w:val="00436ED5"/>
    <w:rsid w:val="004F2773"/>
    <w:rsid w:val="00695CFB"/>
    <w:rsid w:val="00820BD5"/>
    <w:rsid w:val="00A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3A60"/>
  <w15:docId w15:val="{BF66A70E-2388-4B53-B86F-C8188D63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Leśniewicz</dc:creator>
  <dc:description/>
  <cp:lastModifiedBy>Cre Zgierz</cp:lastModifiedBy>
  <cp:revision>2</cp:revision>
  <cp:lastPrinted>2026-01-20T12:54:00Z</cp:lastPrinted>
  <dcterms:created xsi:type="dcterms:W3CDTF">2026-01-28T09:50:00Z</dcterms:created>
  <dcterms:modified xsi:type="dcterms:W3CDTF">2026-01-28T09:50:00Z</dcterms:modified>
</cp:coreProperties>
</file>